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F45D" w14:textId="77777777" w:rsidR="00D21C78" w:rsidRDefault="00954544">
      <w:pPr>
        <w:pBdr>
          <w:top w:val="nil"/>
          <w:left w:val="nil"/>
          <w:bottom w:val="nil"/>
          <w:right w:val="nil"/>
          <w:between w:val="nil"/>
        </w:pBdr>
        <w:spacing w:after="0"/>
        <w:jc w:val="center"/>
        <w:rPr>
          <w:b/>
          <w:color w:val="000000"/>
          <w:sz w:val="28"/>
          <w:szCs w:val="28"/>
        </w:rPr>
      </w:pPr>
      <w:r>
        <w:rPr>
          <w:b/>
          <w:color w:val="000000"/>
          <w:sz w:val="28"/>
          <w:szCs w:val="28"/>
        </w:rPr>
        <w:t>Liverpool enciende la magia de la navidad con el regreso del Bolo Fest 2025: el desfile que une a generaciones</w:t>
      </w:r>
    </w:p>
    <w:p w14:paraId="1C4E829B" w14:textId="77777777" w:rsidR="00D21C78" w:rsidRDefault="00D21C78">
      <w:pPr>
        <w:pBdr>
          <w:top w:val="nil"/>
          <w:left w:val="nil"/>
          <w:bottom w:val="nil"/>
          <w:right w:val="nil"/>
          <w:between w:val="nil"/>
        </w:pBdr>
        <w:spacing w:after="0"/>
        <w:ind w:left="720"/>
        <w:jc w:val="center"/>
        <w:rPr>
          <w:rFonts w:ascii="Arial" w:eastAsia="Arial" w:hAnsi="Arial" w:cs="Arial"/>
          <w:i/>
          <w:color w:val="000000"/>
          <w:sz w:val="22"/>
          <w:szCs w:val="22"/>
        </w:rPr>
      </w:pPr>
    </w:p>
    <w:p w14:paraId="0AF54097" w14:textId="77777777" w:rsidR="00D21C78" w:rsidRDefault="00954544">
      <w:pPr>
        <w:numPr>
          <w:ilvl w:val="0"/>
          <w:numId w:val="2"/>
        </w:numPr>
        <w:pBdr>
          <w:top w:val="nil"/>
          <w:left w:val="nil"/>
          <w:bottom w:val="nil"/>
          <w:right w:val="nil"/>
          <w:between w:val="nil"/>
        </w:pBdr>
        <w:jc w:val="both"/>
        <w:rPr>
          <w:rFonts w:ascii="Arial" w:eastAsia="Arial" w:hAnsi="Arial" w:cs="Arial"/>
          <w:i/>
          <w:color w:val="000000"/>
          <w:sz w:val="22"/>
          <w:szCs w:val="22"/>
        </w:rPr>
      </w:pPr>
      <w:r w:rsidRPr="006272E4">
        <w:rPr>
          <w:rFonts w:ascii="Arial" w:eastAsia="Arial" w:hAnsi="Arial" w:cs="Arial"/>
          <w:i/>
          <w:color w:val="000000"/>
          <w:sz w:val="22"/>
          <w:szCs w:val="22"/>
        </w:rPr>
        <w:t xml:space="preserve">Bolo Fest regresa con su 11ª edición bajo la temática "Showtime" este sábado 29 de noviembre, recorriendo Paseo de la Reforma con una asistencia estimada de </w:t>
      </w:r>
      <w:r w:rsidRPr="006272E4">
        <w:rPr>
          <w:rFonts w:ascii="Arial" w:eastAsia="Arial" w:hAnsi="Arial" w:cs="Arial"/>
          <w:i/>
          <w:sz w:val="22"/>
          <w:szCs w:val="22"/>
        </w:rPr>
        <w:t xml:space="preserve">700,000 de </w:t>
      </w:r>
      <w:r w:rsidRPr="006272E4">
        <w:rPr>
          <w:rFonts w:ascii="Arial" w:eastAsia="Arial" w:hAnsi="Arial" w:cs="Arial"/>
          <w:i/>
          <w:color w:val="000000"/>
          <w:sz w:val="22"/>
          <w:szCs w:val="22"/>
        </w:rPr>
        <w:t>personas y la participación de más de 2,</w:t>
      </w:r>
      <w:r w:rsidRPr="006272E4">
        <w:rPr>
          <w:rFonts w:ascii="Arial" w:eastAsia="Arial" w:hAnsi="Arial" w:cs="Arial"/>
          <w:i/>
          <w:sz w:val="22"/>
          <w:szCs w:val="22"/>
        </w:rPr>
        <w:t>8</w:t>
      </w:r>
      <w:r w:rsidRPr="006272E4">
        <w:rPr>
          <w:rFonts w:ascii="Arial" w:eastAsia="Arial" w:hAnsi="Arial" w:cs="Arial"/>
          <w:i/>
          <w:color w:val="000000"/>
          <w:sz w:val="22"/>
          <w:szCs w:val="22"/>
        </w:rPr>
        <w:t>00 artistas en escena de México y Latinoamérica</w:t>
      </w:r>
      <w:r>
        <w:rPr>
          <w:rFonts w:ascii="Arial" w:eastAsia="Arial" w:hAnsi="Arial" w:cs="Arial"/>
          <w:i/>
          <w:color w:val="000000"/>
          <w:sz w:val="22"/>
          <w:szCs w:val="22"/>
        </w:rPr>
        <w:t xml:space="preserve">. </w:t>
      </w:r>
    </w:p>
    <w:p w14:paraId="7DBB90E2" w14:textId="30BBA9C6" w:rsidR="00D21C78" w:rsidRDefault="00954544">
      <w:pPr>
        <w:jc w:val="both"/>
        <w:rPr>
          <w:rFonts w:ascii="Arial" w:eastAsia="Arial" w:hAnsi="Arial" w:cs="Arial"/>
          <w:sz w:val="22"/>
          <w:szCs w:val="22"/>
        </w:rPr>
      </w:pPr>
      <w:r>
        <w:rPr>
          <w:rFonts w:ascii="Arial" w:eastAsia="Arial" w:hAnsi="Arial" w:cs="Arial"/>
          <w:b/>
          <w:sz w:val="22"/>
          <w:szCs w:val="22"/>
        </w:rPr>
        <w:t>Ciudad de México a 1</w:t>
      </w:r>
      <w:r w:rsidR="0008663C">
        <w:rPr>
          <w:rFonts w:ascii="Arial" w:eastAsia="Arial" w:hAnsi="Arial" w:cs="Arial"/>
          <w:b/>
          <w:sz w:val="22"/>
          <w:szCs w:val="22"/>
        </w:rPr>
        <w:t>9</w:t>
      </w:r>
      <w:r>
        <w:rPr>
          <w:rFonts w:ascii="Arial" w:eastAsia="Arial" w:hAnsi="Arial" w:cs="Arial"/>
          <w:b/>
          <w:sz w:val="22"/>
          <w:szCs w:val="22"/>
        </w:rPr>
        <w:t xml:space="preserve"> de noviembre de 2025.</w:t>
      </w:r>
      <w:r>
        <w:rPr>
          <w:rFonts w:ascii="Arial" w:eastAsia="Arial" w:hAnsi="Arial" w:cs="Arial"/>
          <w:sz w:val="22"/>
          <w:szCs w:val="22"/>
        </w:rPr>
        <w:t xml:space="preserve"> – Liverpool, la empresa líder en comercio unificado y retail anuncia </w:t>
      </w:r>
      <w:r w:rsidRPr="006272E4">
        <w:rPr>
          <w:rFonts w:ascii="Arial" w:eastAsia="Arial" w:hAnsi="Arial" w:cs="Arial"/>
          <w:sz w:val="22"/>
          <w:szCs w:val="22"/>
        </w:rPr>
        <w:t>el regreso de la 11ª edición del</w:t>
      </w:r>
      <w:r>
        <w:rPr>
          <w:rFonts w:ascii="Arial" w:eastAsia="Arial" w:hAnsi="Arial" w:cs="Arial"/>
          <w:sz w:val="22"/>
          <w:szCs w:val="22"/>
        </w:rPr>
        <w:t xml:space="preserve"> Bolo Fest 2025, el desfile navideño más esperado de México y el que da la bienvenida a una de las temporadas favoritas de la gente: la navidad. Bajo la temática “Showtime”, este espectáculo gratuito y abierto al público se llevará a cabo el sábado 29 de noviembre a partir de las 3:00 p.m., llenando las calles de la Ciudad de México en una ruta que iniciará en el Ángel de la Independencia y culminará en el Monumento a la Revolución. </w:t>
      </w:r>
    </w:p>
    <w:p w14:paraId="1FB21881" w14:textId="77777777" w:rsidR="00D21C78" w:rsidRDefault="00954544">
      <w:pPr>
        <w:jc w:val="both"/>
        <w:rPr>
          <w:rFonts w:ascii="Arial" w:eastAsia="Arial" w:hAnsi="Arial" w:cs="Arial"/>
          <w:color w:val="000000"/>
          <w:sz w:val="22"/>
          <w:szCs w:val="22"/>
        </w:rPr>
      </w:pPr>
      <w:r>
        <w:rPr>
          <w:rFonts w:ascii="Arial" w:eastAsia="Arial" w:hAnsi="Arial" w:cs="Arial"/>
          <w:color w:val="000000"/>
          <w:sz w:val="22"/>
          <w:szCs w:val="22"/>
        </w:rPr>
        <w:t>Inspirado en la temática “Showtime”, este año Liverpool invita a vivir la ilusión del espectáculo, la fantasía y la emoción de la Navidad, reafirmando su compromiso de brindar experiencias únicas que ponen al cliente en el centro todo el año.</w:t>
      </w:r>
    </w:p>
    <w:p w14:paraId="0E62BDA5" w14:textId="77777777" w:rsidR="00D21C78" w:rsidRDefault="00954544">
      <w:pPr>
        <w:jc w:val="both"/>
        <w:rPr>
          <w:rFonts w:ascii="Arial" w:eastAsia="Arial" w:hAnsi="Arial" w:cs="Arial"/>
          <w:sz w:val="22"/>
          <w:szCs w:val="22"/>
        </w:rPr>
      </w:pPr>
      <w:r>
        <w:rPr>
          <w:rFonts w:ascii="Arial" w:eastAsia="Arial" w:hAnsi="Arial" w:cs="Arial"/>
          <w:sz w:val="22"/>
          <w:szCs w:val="22"/>
        </w:rPr>
        <w:t xml:space="preserve">Con la participación de más </w:t>
      </w:r>
      <w:r w:rsidRPr="006272E4">
        <w:rPr>
          <w:rFonts w:ascii="Arial" w:eastAsia="Arial" w:hAnsi="Arial" w:cs="Arial"/>
          <w:sz w:val="22"/>
          <w:szCs w:val="22"/>
        </w:rPr>
        <w:t>de 2,800 artistas de México y Latinoamérica, el desfile recorrerá 3 kilómetros de la avenida principal de la CDMX, celebrando el espíritu navideño que une a generaciones. Se espera la asistencia de más de 700,000 personas, consolidando esta tradición como el punto de encuentro perfecto para familias y amigos.</w:t>
      </w:r>
    </w:p>
    <w:p w14:paraId="7D121FEE" w14:textId="77777777" w:rsidR="00D21C78" w:rsidRDefault="00954544">
      <w:pPr>
        <w:jc w:val="both"/>
        <w:rPr>
          <w:rFonts w:ascii="Arial" w:eastAsia="Arial" w:hAnsi="Arial" w:cs="Arial"/>
          <w:sz w:val="22"/>
          <w:szCs w:val="22"/>
        </w:rPr>
      </w:pPr>
      <w:r>
        <w:rPr>
          <w:rFonts w:ascii="Arial" w:eastAsia="Arial" w:hAnsi="Arial" w:cs="Arial"/>
          <w:sz w:val="22"/>
          <w:szCs w:val="22"/>
        </w:rPr>
        <w:t>A través de Bolo Fest, Liverpool celebra su propósito de estar presente en la vida de las personas en todo momento, todos los días, toda la vida, acompañando a cada familia en sus momentos más especiales y dando vida al espíritu navideño que une a las personas.</w:t>
      </w:r>
    </w:p>
    <w:p w14:paraId="3B5FE81F" w14:textId="77777777" w:rsidR="00D21C78" w:rsidRDefault="00954544">
      <w:pPr>
        <w:jc w:val="both"/>
        <w:rPr>
          <w:rFonts w:ascii="Arial" w:eastAsia="Arial" w:hAnsi="Arial" w:cs="Arial"/>
          <w:b/>
          <w:sz w:val="22"/>
          <w:szCs w:val="22"/>
        </w:rPr>
      </w:pPr>
      <w:r>
        <w:rPr>
          <w:rFonts w:ascii="Arial" w:eastAsia="Arial" w:hAnsi="Arial" w:cs="Arial"/>
          <w:b/>
          <w:sz w:val="22"/>
          <w:szCs w:val="22"/>
        </w:rPr>
        <w:t>El desfile más esperado del año:</w:t>
      </w:r>
    </w:p>
    <w:p w14:paraId="6958AE13" w14:textId="77777777" w:rsidR="00D21C78" w:rsidRDefault="00954544">
      <w:pPr>
        <w:jc w:val="both"/>
        <w:rPr>
          <w:rFonts w:ascii="Arial" w:eastAsia="Arial" w:hAnsi="Arial" w:cs="Arial"/>
          <w:sz w:val="22"/>
          <w:szCs w:val="22"/>
        </w:rPr>
      </w:pPr>
      <w:r>
        <w:rPr>
          <w:rFonts w:ascii="Arial" w:eastAsia="Arial" w:hAnsi="Arial" w:cs="Arial"/>
          <w:sz w:val="22"/>
          <w:szCs w:val="22"/>
        </w:rPr>
        <w:t>El Bolo Fest 2025 reunirá a más de 2,800 personas en escena y ofrecerá una experiencia completa para todas las edades. El recorrido incluirá:</w:t>
      </w:r>
    </w:p>
    <w:p w14:paraId="0A1AED51" w14:textId="77777777" w:rsidR="00D21C78" w:rsidRDefault="00954544">
      <w:pPr>
        <w:numPr>
          <w:ilvl w:val="0"/>
          <w:numId w:val="1"/>
        </w:numPr>
        <w:jc w:val="both"/>
        <w:rPr>
          <w:rFonts w:ascii="Arial" w:eastAsia="Arial" w:hAnsi="Arial" w:cs="Arial"/>
          <w:sz w:val="22"/>
          <w:szCs w:val="22"/>
        </w:rPr>
      </w:pPr>
      <w:r>
        <w:rPr>
          <w:rFonts w:ascii="Arial" w:eastAsia="Arial" w:hAnsi="Arial" w:cs="Arial"/>
          <w:b/>
          <w:sz w:val="22"/>
          <w:szCs w:val="22"/>
        </w:rPr>
        <w:t>15 globos gigantes</w:t>
      </w:r>
      <w:r w:rsidRPr="006272E4">
        <w:rPr>
          <w:rFonts w:ascii="Arial" w:eastAsia="Arial" w:hAnsi="Arial" w:cs="Arial"/>
          <w:b/>
          <w:sz w:val="22"/>
          <w:szCs w:val="22"/>
        </w:rPr>
        <w:t xml:space="preserve">: </w:t>
      </w:r>
      <w:r w:rsidRPr="006272E4">
        <w:rPr>
          <w:rFonts w:ascii="Arial" w:eastAsia="Arial" w:hAnsi="Arial" w:cs="Arial"/>
          <w:sz w:val="22"/>
          <w:szCs w:val="22"/>
        </w:rPr>
        <w:t>Encabezados por Bolo y teniendo como invitado el imponente globo de "The Elf on the Shelf", que llega directamente desde Londres y destaca por su impresionante altura de</w:t>
      </w:r>
      <w:r>
        <w:rPr>
          <w:rFonts w:ascii="Arial" w:eastAsia="Arial" w:hAnsi="Arial" w:cs="Arial"/>
          <w:sz w:val="22"/>
          <w:szCs w:val="22"/>
        </w:rPr>
        <w:t xml:space="preserve"> 15 metros. Asimismo, el desfile contará con globos representativos de marcas icónicas como Lego, Spin Master, Fisher Price, GAP, Apache, The Disney Store, Bluey, Playmobil y Jazwares.</w:t>
      </w:r>
    </w:p>
    <w:p w14:paraId="460EEACE" w14:textId="77777777" w:rsidR="00D21C78" w:rsidRDefault="00954544">
      <w:pPr>
        <w:numPr>
          <w:ilvl w:val="0"/>
          <w:numId w:val="1"/>
        </w:numPr>
        <w:jc w:val="both"/>
        <w:rPr>
          <w:rFonts w:ascii="Arial" w:eastAsia="Arial" w:hAnsi="Arial" w:cs="Arial"/>
          <w:sz w:val="22"/>
          <w:szCs w:val="22"/>
        </w:rPr>
      </w:pPr>
      <w:r w:rsidRPr="006272E4">
        <w:rPr>
          <w:rFonts w:ascii="Arial" w:eastAsia="Arial" w:hAnsi="Arial" w:cs="Arial"/>
          <w:b/>
          <w:sz w:val="22"/>
          <w:szCs w:val="22"/>
        </w:rPr>
        <w:t xml:space="preserve">5 carros alegóricos de marcas: </w:t>
      </w:r>
      <w:r w:rsidRPr="006272E4">
        <w:rPr>
          <w:rFonts w:ascii="Arial" w:eastAsia="Arial" w:hAnsi="Arial" w:cs="Arial"/>
          <w:sz w:val="22"/>
          <w:szCs w:val="22"/>
        </w:rPr>
        <w:t>Entre ellos, el carro principal de Liverpool, una imponente estructura de 12 metros dedicada a la magia y el ilusionismo, acompañada por carros temáticos de marcas como Hasbro, Mattel y</w:t>
      </w:r>
      <w:r>
        <w:rPr>
          <w:rFonts w:ascii="Arial" w:eastAsia="Arial" w:hAnsi="Arial" w:cs="Arial"/>
          <w:sz w:val="22"/>
          <w:szCs w:val="22"/>
        </w:rPr>
        <w:t xml:space="preserve"> Disney, que añadirán color y creatividad al espectáculo.</w:t>
      </w:r>
    </w:p>
    <w:p w14:paraId="4552CB62" w14:textId="77777777" w:rsidR="00D21C78" w:rsidRDefault="00954544">
      <w:pPr>
        <w:numPr>
          <w:ilvl w:val="0"/>
          <w:numId w:val="1"/>
        </w:numPr>
        <w:jc w:val="both"/>
        <w:rPr>
          <w:rFonts w:ascii="Arial" w:eastAsia="Arial" w:hAnsi="Arial" w:cs="Arial"/>
          <w:sz w:val="22"/>
          <w:szCs w:val="22"/>
        </w:rPr>
      </w:pPr>
      <w:r>
        <w:rPr>
          <w:rFonts w:ascii="Arial" w:eastAsia="Arial" w:hAnsi="Arial" w:cs="Arial"/>
          <w:b/>
          <w:sz w:val="22"/>
          <w:szCs w:val="22"/>
        </w:rPr>
        <w:lastRenderedPageBreak/>
        <w:t xml:space="preserve">11 marching bands de talla nacional e internacional: </w:t>
      </w:r>
      <w:r>
        <w:rPr>
          <w:rFonts w:ascii="Arial" w:eastAsia="Arial" w:hAnsi="Arial" w:cs="Arial"/>
          <w:sz w:val="22"/>
          <w:szCs w:val="22"/>
        </w:rPr>
        <w:t xml:space="preserve">incluyendo a </w:t>
      </w:r>
      <w:r>
        <w:rPr>
          <w:rFonts w:ascii="Arial" w:eastAsia="Arial" w:hAnsi="Arial" w:cs="Arial"/>
          <w:i/>
          <w:sz w:val="22"/>
          <w:szCs w:val="22"/>
        </w:rPr>
        <w:t>Los Delfines de Xalapa</w:t>
      </w:r>
      <w:r>
        <w:rPr>
          <w:rFonts w:ascii="Arial" w:eastAsia="Arial" w:hAnsi="Arial" w:cs="Arial"/>
          <w:sz w:val="22"/>
          <w:szCs w:val="22"/>
        </w:rPr>
        <w:t xml:space="preserve">, </w:t>
      </w:r>
      <w:r>
        <w:rPr>
          <w:rFonts w:ascii="Arial" w:eastAsia="Arial" w:hAnsi="Arial" w:cs="Arial"/>
          <w:i/>
          <w:sz w:val="22"/>
          <w:szCs w:val="22"/>
        </w:rPr>
        <w:t>La Banda Municipal de Acosta</w:t>
      </w:r>
      <w:r>
        <w:rPr>
          <w:rFonts w:ascii="Arial" w:eastAsia="Arial" w:hAnsi="Arial" w:cs="Arial"/>
          <w:sz w:val="22"/>
          <w:szCs w:val="22"/>
        </w:rPr>
        <w:t xml:space="preserve"> (Costa Rica) y </w:t>
      </w:r>
      <w:r>
        <w:rPr>
          <w:rFonts w:ascii="Arial" w:eastAsia="Arial" w:hAnsi="Arial" w:cs="Arial"/>
          <w:i/>
          <w:sz w:val="22"/>
          <w:szCs w:val="22"/>
        </w:rPr>
        <w:t>Los Búhos de Xalapa</w:t>
      </w:r>
      <w:r>
        <w:rPr>
          <w:rFonts w:ascii="Arial" w:eastAsia="Arial" w:hAnsi="Arial" w:cs="Arial"/>
          <w:sz w:val="22"/>
          <w:szCs w:val="22"/>
        </w:rPr>
        <w:t>, una de las más grandes de México.</w:t>
      </w:r>
    </w:p>
    <w:p w14:paraId="145153AF" w14:textId="77777777" w:rsidR="00D21C78" w:rsidRDefault="00954544">
      <w:pPr>
        <w:numPr>
          <w:ilvl w:val="0"/>
          <w:numId w:val="1"/>
        </w:numPr>
        <w:jc w:val="both"/>
        <w:rPr>
          <w:rFonts w:ascii="Arial" w:eastAsia="Arial" w:hAnsi="Arial" w:cs="Arial"/>
          <w:i/>
          <w:sz w:val="22"/>
          <w:szCs w:val="22"/>
        </w:rPr>
      </w:pPr>
      <w:r>
        <w:rPr>
          <w:rFonts w:ascii="Arial" w:eastAsia="Arial" w:hAnsi="Arial" w:cs="Arial"/>
          <w:b/>
          <w:sz w:val="22"/>
          <w:szCs w:val="22"/>
        </w:rPr>
        <w:t xml:space="preserve">Talento y espectáculos: </w:t>
      </w:r>
      <w:r>
        <w:rPr>
          <w:rFonts w:ascii="Arial" w:eastAsia="Arial" w:hAnsi="Arial" w:cs="Arial"/>
          <w:sz w:val="22"/>
          <w:szCs w:val="22"/>
        </w:rPr>
        <w:t>acrobacias aéreas, magia, coreografías y momentos diseñados para capturar la esencia de la Navidad y crear recuerdos inolvidables.</w:t>
      </w:r>
    </w:p>
    <w:p w14:paraId="0F041554" w14:textId="77777777" w:rsidR="00D21C78" w:rsidRDefault="00954544">
      <w:pPr>
        <w:jc w:val="both"/>
        <w:rPr>
          <w:rFonts w:ascii="Arial" w:eastAsia="Arial" w:hAnsi="Arial" w:cs="Arial"/>
          <w:i/>
          <w:sz w:val="22"/>
          <w:szCs w:val="22"/>
        </w:rPr>
      </w:pPr>
      <w:r>
        <w:rPr>
          <w:rFonts w:ascii="Arial" w:eastAsia="Arial" w:hAnsi="Arial" w:cs="Arial"/>
          <w:sz w:val="22"/>
          <w:szCs w:val="22"/>
        </w:rPr>
        <w:t xml:space="preserve">Además, la celebración contará con la participación estelar de reconocidas personalidades como </w:t>
      </w:r>
      <w:r>
        <w:rPr>
          <w:rFonts w:ascii="Arial" w:eastAsia="Arial" w:hAnsi="Arial" w:cs="Arial"/>
          <w:b/>
          <w:sz w:val="22"/>
          <w:szCs w:val="22"/>
        </w:rPr>
        <w:t>Carlitos, Lukas Urikijo y Gibby Jime</w:t>
      </w:r>
      <w:r>
        <w:rPr>
          <w:rFonts w:ascii="Arial" w:eastAsia="Arial" w:hAnsi="Arial" w:cs="Arial"/>
          <w:sz w:val="22"/>
          <w:szCs w:val="22"/>
        </w:rPr>
        <w:t>.</w:t>
      </w:r>
      <w:r>
        <w:rPr>
          <w:rFonts w:ascii="Arial" w:eastAsia="Arial" w:hAnsi="Arial" w:cs="Arial"/>
          <w:i/>
          <w:sz w:val="22"/>
          <w:szCs w:val="22"/>
        </w:rPr>
        <w:t xml:space="preserve"> </w:t>
      </w:r>
    </w:p>
    <w:p w14:paraId="2AB2E633" w14:textId="77777777" w:rsidR="00D21C78" w:rsidRDefault="00954544">
      <w:pPr>
        <w:spacing w:line="276" w:lineRule="auto"/>
        <w:jc w:val="both"/>
        <w:rPr>
          <w:rFonts w:ascii="Arial" w:eastAsia="Arial" w:hAnsi="Arial" w:cs="Arial"/>
          <w:sz w:val="22"/>
          <w:szCs w:val="22"/>
        </w:rPr>
      </w:pPr>
      <w:r>
        <w:rPr>
          <w:rFonts w:ascii="Arial" w:eastAsia="Arial" w:hAnsi="Arial" w:cs="Arial"/>
          <w:sz w:val="22"/>
          <w:szCs w:val="22"/>
        </w:rPr>
        <w:t xml:space="preserve">Para quienes no puedan asistir, el desfile será transmitido en vivo a través de las cuentas oficiales de Liverpool en </w:t>
      </w:r>
      <w:r>
        <w:rPr>
          <w:rFonts w:ascii="Arial" w:eastAsia="Arial" w:hAnsi="Arial" w:cs="Arial"/>
          <w:b/>
          <w:sz w:val="22"/>
          <w:szCs w:val="22"/>
        </w:rPr>
        <w:t>TikTok y YouTube</w:t>
      </w:r>
      <w:r>
        <w:rPr>
          <w:rFonts w:ascii="Arial" w:eastAsia="Arial" w:hAnsi="Arial" w:cs="Arial"/>
          <w:sz w:val="22"/>
          <w:szCs w:val="22"/>
        </w:rPr>
        <w:t>, invitando a las familias a disfrutar de una “tarde de desfile” desde casa y crear su propio ambiente navideño.</w:t>
      </w:r>
    </w:p>
    <w:p w14:paraId="2C35EC39" w14:textId="77777777" w:rsidR="00D21C78" w:rsidRDefault="00954544">
      <w:pPr>
        <w:spacing w:line="276" w:lineRule="auto"/>
        <w:jc w:val="both"/>
        <w:rPr>
          <w:rFonts w:ascii="Arial" w:eastAsia="Arial" w:hAnsi="Arial" w:cs="Arial"/>
          <w:b/>
          <w:sz w:val="22"/>
          <w:szCs w:val="22"/>
        </w:rPr>
      </w:pPr>
      <w:r>
        <w:rPr>
          <w:rFonts w:ascii="Arial" w:eastAsia="Arial" w:hAnsi="Arial" w:cs="Arial"/>
          <w:b/>
          <w:sz w:val="22"/>
          <w:szCs w:val="22"/>
        </w:rPr>
        <w:t>Una tradición que conecta generaciones</w:t>
      </w:r>
    </w:p>
    <w:p w14:paraId="2BB41B4D" w14:textId="77777777" w:rsidR="00D21C78" w:rsidRDefault="00954544">
      <w:pPr>
        <w:spacing w:line="276" w:lineRule="auto"/>
        <w:jc w:val="both"/>
        <w:rPr>
          <w:rFonts w:ascii="Arial" w:eastAsia="Arial" w:hAnsi="Arial" w:cs="Arial"/>
          <w:sz w:val="22"/>
          <w:szCs w:val="22"/>
        </w:rPr>
      </w:pPr>
      <w:r>
        <w:rPr>
          <w:rFonts w:ascii="Arial" w:eastAsia="Arial" w:hAnsi="Arial" w:cs="Arial"/>
          <w:sz w:val="22"/>
          <w:szCs w:val="22"/>
        </w:rPr>
        <w:t>Liverpool mantiene su compromiso de ofrecer un espectáculo inclusivo y accesible para todas las familias mexicanas, consolidando al Bolo Fest como una tradición que genera recuerdos inolvidables y fomenta el sentido de comunidad.</w:t>
      </w:r>
    </w:p>
    <w:p w14:paraId="37883596" w14:textId="77777777" w:rsidR="00D21C78" w:rsidRDefault="00954544">
      <w:pPr>
        <w:spacing w:line="276" w:lineRule="auto"/>
        <w:jc w:val="both"/>
        <w:rPr>
          <w:rFonts w:ascii="Arial" w:eastAsia="Arial" w:hAnsi="Arial" w:cs="Arial"/>
          <w:b/>
          <w:i/>
          <w:sz w:val="22"/>
          <w:szCs w:val="22"/>
        </w:rPr>
      </w:pPr>
      <w:r>
        <w:rPr>
          <w:rFonts w:ascii="Arial" w:eastAsia="Arial" w:hAnsi="Arial" w:cs="Arial"/>
          <w:i/>
          <w:sz w:val="22"/>
          <w:szCs w:val="22"/>
        </w:rPr>
        <w:t xml:space="preserve">“En Liverpool, sabemos que la Navidad es un momento para compartir, soñar y crear recuerdos inolvidables con quienes más queremos. Por eso, año con año, trabajamos para traer a la vida el Bolo Fest: un desfile pensado para que todas las personas vivan la ilusión del espectáculo, la fantasía y la emoción de esta temporada. En esta 11ª edición, queremos que pequeños y grandes se reúnan para disfrutar de un evento único donde la magia, la música y la tradición transformen las calles de la Ciudad de México en un escenario lleno de espíritu navideño que conecta a generaciones”, destacó </w:t>
      </w:r>
      <w:r>
        <w:rPr>
          <w:rFonts w:ascii="Arial" w:eastAsia="Arial" w:hAnsi="Arial" w:cs="Arial"/>
          <w:b/>
          <w:i/>
          <w:sz w:val="22"/>
          <w:szCs w:val="22"/>
        </w:rPr>
        <w:t>Paola Legorreta, Gerente BTL de Liverpool.</w:t>
      </w:r>
    </w:p>
    <w:p w14:paraId="7F7C8272" w14:textId="77777777" w:rsidR="00D21C78" w:rsidRDefault="00954544">
      <w:pPr>
        <w:spacing w:line="276" w:lineRule="auto"/>
        <w:rPr>
          <w:rFonts w:ascii="Arial" w:eastAsia="Arial" w:hAnsi="Arial" w:cs="Arial"/>
          <w:b/>
          <w:i/>
          <w:sz w:val="22"/>
          <w:szCs w:val="22"/>
        </w:rPr>
      </w:pPr>
      <w:r>
        <w:rPr>
          <w:rFonts w:ascii="Arial" w:eastAsia="Arial" w:hAnsi="Arial" w:cs="Arial"/>
          <w:i/>
          <w:sz w:val="22"/>
          <w:szCs w:val="22"/>
        </w:rPr>
        <w:t xml:space="preserve">“Bolo Fest refleja lo que somos como marca: una empresa que evoluciona con sus clientes, que busca inspirar y conectar a través de experiencias que generan emoción y sentido de comunidad. En Liverpool, trabajamos para estar presentes en cada momento importante, reafirmando nuestro propósito de servir todos los días, en todo lugar y toda la vida”, comentó </w:t>
      </w:r>
      <w:r>
        <w:rPr>
          <w:rFonts w:ascii="Arial" w:eastAsia="Arial" w:hAnsi="Arial" w:cs="Arial"/>
          <w:b/>
          <w:i/>
          <w:sz w:val="22"/>
          <w:szCs w:val="22"/>
        </w:rPr>
        <w:t>Carlos Marín Rangel, Director General de Liverpool.</w:t>
      </w:r>
    </w:p>
    <w:p w14:paraId="66A55024" w14:textId="77777777" w:rsidR="00D21C78" w:rsidRDefault="00D21C78">
      <w:pPr>
        <w:spacing w:line="276" w:lineRule="auto"/>
        <w:rPr>
          <w:rFonts w:ascii="Arial" w:eastAsia="Arial" w:hAnsi="Arial" w:cs="Arial"/>
          <w:b/>
          <w:i/>
          <w:sz w:val="22"/>
          <w:szCs w:val="22"/>
        </w:rPr>
      </w:pPr>
    </w:p>
    <w:p w14:paraId="6F005150" w14:textId="77777777" w:rsidR="00D21C78" w:rsidRDefault="00954544">
      <w:pPr>
        <w:spacing w:line="276" w:lineRule="auto"/>
        <w:jc w:val="both"/>
        <w:rPr>
          <w:rFonts w:ascii="Arial" w:eastAsia="Arial" w:hAnsi="Arial" w:cs="Arial"/>
          <w:b/>
          <w:sz w:val="22"/>
          <w:szCs w:val="22"/>
        </w:rPr>
      </w:pPr>
      <w:r>
        <w:rPr>
          <w:rFonts w:ascii="Arial" w:eastAsia="Arial" w:hAnsi="Arial" w:cs="Arial"/>
          <w:b/>
          <w:sz w:val="22"/>
          <w:szCs w:val="22"/>
        </w:rPr>
        <w:t>Planifica Tu Día</w:t>
      </w:r>
    </w:p>
    <w:p w14:paraId="7A3C5AE7" w14:textId="77777777" w:rsidR="00D21C78" w:rsidRDefault="00954544">
      <w:pPr>
        <w:numPr>
          <w:ilvl w:val="0"/>
          <w:numId w:val="2"/>
        </w:numPr>
        <w:pBdr>
          <w:top w:val="nil"/>
          <w:left w:val="nil"/>
          <w:bottom w:val="nil"/>
          <w:right w:val="nil"/>
          <w:between w:val="nil"/>
        </w:pBdr>
        <w:spacing w:before="280" w:after="0" w:line="240" w:lineRule="auto"/>
        <w:rPr>
          <w:rFonts w:ascii="Arial" w:eastAsia="Arial" w:hAnsi="Arial" w:cs="Arial"/>
          <w:color w:val="000000"/>
          <w:sz w:val="22"/>
          <w:szCs w:val="22"/>
        </w:rPr>
      </w:pPr>
      <w:r>
        <w:rPr>
          <w:rFonts w:ascii="Arial" w:eastAsia="Arial" w:hAnsi="Arial" w:cs="Arial"/>
          <w:b/>
          <w:color w:val="000000"/>
          <w:sz w:val="22"/>
          <w:szCs w:val="22"/>
        </w:rPr>
        <w:t>Llega temprano:</w:t>
      </w:r>
      <w:r>
        <w:rPr>
          <w:rFonts w:ascii="Arial" w:eastAsia="Arial" w:hAnsi="Arial" w:cs="Arial"/>
          <w:color w:val="000000"/>
          <w:sz w:val="22"/>
          <w:szCs w:val="22"/>
        </w:rPr>
        <w:t xml:space="preserve"> el desfile comenzará a las 3:00 p.m. y se espera una gran afluencia. Se recomienda llegar con al menos una hora de anticipación.</w:t>
      </w:r>
    </w:p>
    <w:p w14:paraId="78783F09" w14:textId="77777777" w:rsidR="00D21C78" w:rsidRDefault="00954544">
      <w:pPr>
        <w:numPr>
          <w:ilvl w:val="0"/>
          <w:numId w:val="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b/>
          <w:color w:val="000000"/>
          <w:sz w:val="22"/>
          <w:szCs w:val="22"/>
        </w:rPr>
        <w:t>Elige el mejor punto:</w:t>
      </w:r>
      <w:r>
        <w:rPr>
          <w:rFonts w:ascii="Arial" w:eastAsia="Arial" w:hAnsi="Arial" w:cs="Arial"/>
          <w:color w:val="000000"/>
          <w:sz w:val="22"/>
          <w:szCs w:val="22"/>
        </w:rPr>
        <w:t xml:space="preserve"> los puntos destacados incluyen el Ángel de la Independencia, la </w:t>
      </w:r>
      <w:r w:rsidRPr="006272E4">
        <w:rPr>
          <w:rFonts w:ascii="Arial" w:eastAsia="Arial" w:hAnsi="Arial" w:cs="Arial"/>
          <w:sz w:val="22"/>
          <w:szCs w:val="22"/>
        </w:rPr>
        <w:t>Glorieta del Ahuehuete</w:t>
      </w:r>
      <w:r>
        <w:rPr>
          <w:rFonts w:ascii="Arial" w:eastAsia="Arial" w:hAnsi="Arial" w:cs="Arial"/>
          <w:sz w:val="22"/>
          <w:szCs w:val="22"/>
        </w:rPr>
        <w:t xml:space="preserve"> </w:t>
      </w:r>
      <w:r>
        <w:rPr>
          <w:rFonts w:ascii="Arial" w:eastAsia="Arial" w:hAnsi="Arial" w:cs="Arial"/>
          <w:color w:val="000000"/>
          <w:sz w:val="22"/>
          <w:szCs w:val="22"/>
        </w:rPr>
        <w:t>y el Monumento a la Revolución.</w:t>
      </w:r>
    </w:p>
    <w:p w14:paraId="3817247F" w14:textId="77777777" w:rsidR="00D21C78" w:rsidRDefault="00954544">
      <w:pPr>
        <w:numPr>
          <w:ilvl w:val="0"/>
          <w:numId w:val="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b/>
          <w:color w:val="000000"/>
          <w:sz w:val="22"/>
          <w:szCs w:val="22"/>
        </w:rPr>
        <w:t>Consulta la ruta oficial:</w:t>
      </w:r>
      <w:r>
        <w:rPr>
          <w:rFonts w:ascii="Arial" w:eastAsia="Arial" w:hAnsi="Arial" w:cs="Arial"/>
          <w:color w:val="000000"/>
          <w:sz w:val="22"/>
          <w:szCs w:val="22"/>
        </w:rPr>
        <w:t xml:space="preserve"> revisa los accesos y cierres con anticipación para evitar contratiempos.</w:t>
      </w:r>
    </w:p>
    <w:p w14:paraId="6ADFE916" w14:textId="77777777" w:rsidR="00D21C78" w:rsidRDefault="00954544">
      <w:pPr>
        <w:numPr>
          <w:ilvl w:val="0"/>
          <w:numId w:val="2"/>
        </w:numPr>
        <w:pBdr>
          <w:top w:val="nil"/>
          <w:left w:val="nil"/>
          <w:bottom w:val="nil"/>
          <w:right w:val="nil"/>
          <w:between w:val="nil"/>
        </w:pBdr>
        <w:spacing w:after="0" w:line="240" w:lineRule="auto"/>
        <w:rPr>
          <w:rFonts w:ascii="Arial" w:eastAsia="Arial" w:hAnsi="Arial" w:cs="Arial"/>
          <w:color w:val="000000"/>
          <w:sz w:val="22"/>
          <w:szCs w:val="22"/>
        </w:rPr>
      </w:pPr>
      <w:r>
        <w:rPr>
          <w:rFonts w:ascii="Arial" w:eastAsia="Arial" w:hAnsi="Arial" w:cs="Arial"/>
          <w:b/>
          <w:color w:val="000000"/>
          <w:sz w:val="22"/>
          <w:szCs w:val="22"/>
        </w:rPr>
        <w:t>Trae lo esencial:</w:t>
      </w:r>
      <w:r>
        <w:rPr>
          <w:rFonts w:ascii="Arial" w:eastAsia="Arial" w:hAnsi="Arial" w:cs="Arial"/>
          <w:color w:val="000000"/>
          <w:sz w:val="22"/>
          <w:szCs w:val="22"/>
        </w:rPr>
        <w:t xml:space="preserve"> bloqueador, gorra, botella de agua reutilizable y, si lo prefieres, un banco plegable.</w:t>
      </w:r>
    </w:p>
    <w:p w14:paraId="2AFDDFBD" w14:textId="77777777" w:rsidR="00D21C78" w:rsidRDefault="00954544">
      <w:pPr>
        <w:numPr>
          <w:ilvl w:val="0"/>
          <w:numId w:val="2"/>
        </w:numPr>
        <w:pBdr>
          <w:top w:val="nil"/>
          <w:left w:val="nil"/>
          <w:bottom w:val="nil"/>
          <w:right w:val="nil"/>
          <w:between w:val="nil"/>
        </w:pBdr>
        <w:spacing w:after="280" w:line="240" w:lineRule="auto"/>
        <w:rPr>
          <w:rFonts w:ascii="Arial" w:eastAsia="Arial" w:hAnsi="Arial" w:cs="Arial"/>
          <w:color w:val="000000"/>
          <w:sz w:val="22"/>
          <w:szCs w:val="22"/>
        </w:rPr>
      </w:pPr>
      <w:r>
        <w:rPr>
          <w:rFonts w:ascii="Arial" w:eastAsia="Arial" w:hAnsi="Arial" w:cs="Arial"/>
          <w:b/>
          <w:color w:val="000000"/>
          <w:sz w:val="22"/>
          <w:szCs w:val="22"/>
        </w:rPr>
        <w:t>Respeta el espacio:</w:t>
      </w:r>
      <w:r>
        <w:rPr>
          <w:rFonts w:ascii="Arial" w:eastAsia="Arial" w:hAnsi="Arial" w:cs="Arial"/>
          <w:color w:val="000000"/>
          <w:sz w:val="22"/>
          <w:szCs w:val="22"/>
        </w:rPr>
        <w:t xml:space="preserve"> ayuda a que todos disfruten respetando las áreas designadas para adultos mayores, familias con niños pequeños y personas con discapacidad</w:t>
      </w:r>
    </w:p>
    <w:p w14:paraId="687D1B1E" w14:textId="77777777" w:rsidR="00D21C78" w:rsidRDefault="00954544">
      <w:pPr>
        <w:jc w:val="both"/>
        <w:rPr>
          <w:rFonts w:ascii="Arial" w:eastAsia="Arial" w:hAnsi="Arial" w:cs="Arial"/>
          <w:sz w:val="22"/>
          <w:szCs w:val="22"/>
        </w:rPr>
      </w:pPr>
      <w:r>
        <w:rPr>
          <w:rFonts w:ascii="Arial" w:eastAsia="Arial" w:hAnsi="Arial" w:cs="Arial"/>
          <w:sz w:val="22"/>
          <w:szCs w:val="22"/>
        </w:rPr>
        <w:lastRenderedPageBreak/>
        <w:t>Con cada edición, Bolo Fest no sólo enciende el espíritu navideño, sino que se reafirma como una de las celebraciones más esperadas del año. A través de este evento, Liverpool fortalece su propósito de estar presente en la vida de las personas, en todo lugar, todos los días y toda la vida, acompañando a las familias en sus momentos más especiales y celebrando el espíritu que nos une.</w:t>
      </w:r>
    </w:p>
    <w:p w14:paraId="2286365A" w14:textId="77777777" w:rsidR="00D21C78" w:rsidRDefault="00954544">
      <w:pPr>
        <w:jc w:val="center"/>
        <w:rPr>
          <w:rFonts w:ascii="Arial" w:eastAsia="Arial" w:hAnsi="Arial" w:cs="Arial"/>
          <w:b/>
        </w:rPr>
      </w:pPr>
      <w:r>
        <w:rPr>
          <w:rFonts w:ascii="Arial" w:eastAsia="Arial" w:hAnsi="Arial" w:cs="Arial"/>
          <w:b/>
        </w:rPr>
        <w:t>###</w:t>
      </w:r>
    </w:p>
    <w:p w14:paraId="11DFD61E" w14:textId="77777777" w:rsidR="00D21C78" w:rsidRDefault="00D21C78">
      <w:pPr>
        <w:rPr>
          <w:rFonts w:ascii="Arial" w:eastAsia="Arial" w:hAnsi="Arial" w:cs="Arial"/>
          <w:b/>
          <w:sz w:val="18"/>
          <w:szCs w:val="18"/>
        </w:rPr>
      </w:pPr>
    </w:p>
    <w:p w14:paraId="5325F1F2" w14:textId="77777777" w:rsidR="00D21C78" w:rsidRDefault="00954544">
      <w:pPr>
        <w:jc w:val="both"/>
        <w:rPr>
          <w:rFonts w:ascii="Arial" w:eastAsia="Arial" w:hAnsi="Arial" w:cs="Arial"/>
          <w:b/>
          <w:sz w:val="18"/>
          <w:szCs w:val="18"/>
        </w:rPr>
      </w:pPr>
      <w:r>
        <w:rPr>
          <w:rFonts w:ascii="Arial" w:eastAsia="Arial" w:hAnsi="Arial" w:cs="Arial"/>
          <w:b/>
          <w:sz w:val="18"/>
          <w:szCs w:val="18"/>
        </w:rPr>
        <w:t>Sobre El Puerto de Liverpool  </w:t>
      </w:r>
    </w:p>
    <w:p w14:paraId="71BFC1D4" w14:textId="77777777" w:rsidR="00D21C78" w:rsidRDefault="00954544">
      <w:pPr>
        <w:jc w:val="both"/>
        <w:rPr>
          <w:rFonts w:ascii="Arial" w:eastAsia="Arial" w:hAnsi="Arial" w:cs="Arial"/>
          <w:sz w:val="18"/>
          <w:szCs w:val="18"/>
        </w:rPr>
      </w:pPr>
      <w:r>
        <w:rPr>
          <w:rFonts w:ascii="Arial" w:eastAsia="Arial" w:hAnsi="Arial" w:cs="Arial"/>
          <w:sz w:val="18"/>
          <w:szCs w:val="18"/>
        </w:rPr>
        <w:t>El Puerto de Liverpool, S.A.B. de C.V., es una empresa mexicana líder en retail y comercio unificado, reconocida por su sólida plataforma de comercio electrónico y su vasta presencia nacional. Opera 125 tiendas de Liverpool, 60 Liverpool Express y 194 Suburbia, además de 129 boutiques de especialidad y 30 centros comerciales en todo el país. También es líder en la emisión de tarjetas de crédito en México, con más de 7.9 millones de tarjetahabientes, que representan el 52.8% de sus ventas como medio de pago. Con 177 años de historia, Liverpool ha ofrecido un extenso surtido de productos y servicios de alta calidad, que van desde lo último en moda para toda la familia, diseño de interiores, alimentos y bebidas, hasta artículos para el hogar y tecnología. Siempre manteniendo la mirada hacia el futuro, la compañía busca ser un referente en innovación y servicio. </w:t>
      </w:r>
    </w:p>
    <w:p w14:paraId="647BD7F3" w14:textId="77777777" w:rsidR="00D21C78" w:rsidRDefault="00954544">
      <w:pPr>
        <w:jc w:val="both"/>
        <w:rPr>
          <w:rFonts w:ascii="Arial" w:eastAsia="Arial" w:hAnsi="Arial" w:cs="Arial"/>
          <w:sz w:val="18"/>
          <w:szCs w:val="18"/>
        </w:rPr>
      </w:pPr>
      <w:r>
        <w:rPr>
          <w:rFonts w:ascii="Arial" w:eastAsia="Arial" w:hAnsi="Arial" w:cs="Arial"/>
          <w:sz w:val="18"/>
          <w:szCs w:val="18"/>
        </w:rPr>
        <w:t>Liverpool cuenta con más de 81,000 colaboradores en todo México, consolidándose como uno de los mejores lugares para trabajar en el país. Asimismo, se destaca por su compromiso con la sostenibilidad a través de su estrategia La Huella de Liverpool, que tiene como objetivo reducir su impacto ambiental y alcanzar la neutralidad de carbono para 2040. Con una visión centrada en la eficiencia, el crecimiento, la innovación y la adaptabilidad a los mercados específicos, el propósito de Liverpool es claro: servir al cliente en todo lugar, todos los días, toda la vida. </w:t>
      </w:r>
    </w:p>
    <w:p w14:paraId="7E1881E1" w14:textId="77777777" w:rsidR="00D21C78" w:rsidRDefault="00954544">
      <w:pPr>
        <w:jc w:val="both"/>
        <w:rPr>
          <w:rFonts w:ascii="Arial" w:eastAsia="Arial" w:hAnsi="Arial" w:cs="Arial"/>
          <w:b/>
          <w:sz w:val="18"/>
          <w:szCs w:val="18"/>
        </w:rPr>
      </w:pPr>
      <w:r>
        <w:rPr>
          <w:rFonts w:ascii="Arial" w:eastAsia="Arial" w:hAnsi="Arial" w:cs="Arial"/>
          <w:b/>
          <w:sz w:val="18"/>
          <w:szCs w:val="18"/>
        </w:rPr>
        <w:t> </w:t>
      </w:r>
    </w:p>
    <w:p w14:paraId="0D3B9791" w14:textId="77777777" w:rsidR="00D21C78" w:rsidRDefault="00954544">
      <w:pPr>
        <w:spacing w:after="0"/>
        <w:jc w:val="both"/>
        <w:rPr>
          <w:rFonts w:ascii="Arial" w:eastAsia="Arial" w:hAnsi="Arial" w:cs="Arial"/>
          <w:b/>
          <w:sz w:val="18"/>
          <w:szCs w:val="18"/>
        </w:rPr>
      </w:pPr>
      <w:r>
        <w:rPr>
          <w:rFonts w:ascii="Arial" w:eastAsia="Arial" w:hAnsi="Arial" w:cs="Arial"/>
          <w:b/>
          <w:sz w:val="18"/>
          <w:szCs w:val="18"/>
        </w:rPr>
        <w:t>Contactos de Prensa    </w:t>
      </w:r>
    </w:p>
    <w:p w14:paraId="42324ED9" w14:textId="77777777" w:rsidR="00D21C78" w:rsidRDefault="00954544">
      <w:pPr>
        <w:spacing w:after="0"/>
        <w:jc w:val="both"/>
        <w:rPr>
          <w:rFonts w:ascii="Arial" w:eastAsia="Arial" w:hAnsi="Arial" w:cs="Arial"/>
          <w:b/>
          <w:sz w:val="18"/>
          <w:szCs w:val="18"/>
        </w:rPr>
      </w:pPr>
      <w:r>
        <w:rPr>
          <w:rFonts w:ascii="Arial" w:eastAsia="Arial" w:hAnsi="Arial" w:cs="Arial"/>
          <w:b/>
          <w:sz w:val="18"/>
          <w:szCs w:val="18"/>
        </w:rPr>
        <w:t>Ana Fernández    </w:t>
      </w:r>
    </w:p>
    <w:p w14:paraId="1F07A503" w14:textId="77777777" w:rsidR="00D21C78" w:rsidRDefault="00954544">
      <w:pPr>
        <w:spacing w:after="0"/>
        <w:jc w:val="both"/>
        <w:rPr>
          <w:rFonts w:ascii="Arial" w:eastAsia="Arial" w:hAnsi="Arial" w:cs="Arial"/>
          <w:sz w:val="18"/>
          <w:szCs w:val="18"/>
        </w:rPr>
      </w:pPr>
      <w:r>
        <w:rPr>
          <w:rFonts w:ascii="Arial" w:eastAsia="Arial" w:hAnsi="Arial" w:cs="Arial"/>
          <w:sz w:val="18"/>
          <w:szCs w:val="18"/>
        </w:rPr>
        <w:t>Liverpool    </w:t>
      </w:r>
    </w:p>
    <w:p w14:paraId="03523730" w14:textId="77777777" w:rsidR="00D21C78" w:rsidRDefault="00954544">
      <w:pPr>
        <w:spacing w:after="0"/>
        <w:jc w:val="both"/>
        <w:rPr>
          <w:rFonts w:ascii="Arial" w:eastAsia="Arial" w:hAnsi="Arial" w:cs="Arial"/>
          <w:sz w:val="18"/>
          <w:szCs w:val="18"/>
        </w:rPr>
      </w:pPr>
      <w:r>
        <w:rPr>
          <w:rFonts w:ascii="Arial" w:eastAsia="Arial" w:hAnsi="Arial" w:cs="Arial"/>
          <w:sz w:val="18"/>
          <w:szCs w:val="18"/>
        </w:rPr>
        <w:t>afernandezs@liverpool.com.mx    </w:t>
      </w:r>
    </w:p>
    <w:p w14:paraId="041BF0C7" w14:textId="77777777" w:rsidR="00D21C78" w:rsidRDefault="00D21C78">
      <w:pPr>
        <w:spacing w:after="0"/>
        <w:jc w:val="both"/>
        <w:rPr>
          <w:rFonts w:ascii="Arial" w:eastAsia="Arial" w:hAnsi="Arial" w:cs="Arial"/>
          <w:sz w:val="18"/>
          <w:szCs w:val="18"/>
        </w:rPr>
      </w:pPr>
    </w:p>
    <w:p w14:paraId="3EF0A896" w14:textId="77777777" w:rsidR="00D21C78" w:rsidRDefault="00954544">
      <w:pPr>
        <w:spacing w:after="0"/>
        <w:jc w:val="both"/>
        <w:rPr>
          <w:rFonts w:ascii="Arial" w:eastAsia="Arial" w:hAnsi="Arial" w:cs="Arial"/>
          <w:b/>
          <w:sz w:val="18"/>
          <w:szCs w:val="18"/>
        </w:rPr>
      </w:pPr>
      <w:r>
        <w:rPr>
          <w:rFonts w:ascii="Arial" w:eastAsia="Arial" w:hAnsi="Arial" w:cs="Arial"/>
          <w:b/>
          <w:sz w:val="18"/>
          <w:szCs w:val="18"/>
        </w:rPr>
        <w:t>Danya Martínez    </w:t>
      </w:r>
    </w:p>
    <w:p w14:paraId="318045FF" w14:textId="77777777" w:rsidR="00D21C78" w:rsidRDefault="00954544">
      <w:pPr>
        <w:spacing w:after="0"/>
        <w:jc w:val="both"/>
        <w:rPr>
          <w:rFonts w:ascii="Arial" w:eastAsia="Arial" w:hAnsi="Arial" w:cs="Arial"/>
          <w:sz w:val="18"/>
          <w:szCs w:val="18"/>
        </w:rPr>
      </w:pPr>
      <w:r>
        <w:rPr>
          <w:rFonts w:ascii="Arial" w:eastAsia="Arial" w:hAnsi="Arial" w:cs="Arial"/>
          <w:sz w:val="18"/>
          <w:szCs w:val="18"/>
        </w:rPr>
        <w:t>WeberShandwick, agencia de comunicación de Liverpool    </w:t>
      </w:r>
    </w:p>
    <w:p w14:paraId="210A0515" w14:textId="77777777" w:rsidR="00D21C78" w:rsidRDefault="00954544">
      <w:pPr>
        <w:jc w:val="both"/>
        <w:rPr>
          <w:rFonts w:ascii="Arial" w:eastAsia="Arial" w:hAnsi="Arial" w:cs="Arial"/>
          <w:sz w:val="18"/>
          <w:szCs w:val="18"/>
        </w:rPr>
      </w:pPr>
      <w:r>
        <w:rPr>
          <w:rFonts w:ascii="Arial" w:eastAsia="Arial" w:hAnsi="Arial" w:cs="Arial"/>
          <w:sz w:val="18"/>
          <w:szCs w:val="18"/>
        </w:rPr>
        <w:t>dmartinezl@webershandwick.com    </w:t>
      </w:r>
    </w:p>
    <w:sectPr w:rsidR="00D21C78">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A549" w14:textId="77777777" w:rsidR="0089339A" w:rsidRDefault="0089339A">
      <w:pPr>
        <w:spacing w:after="0" w:line="240" w:lineRule="auto"/>
      </w:pPr>
      <w:r>
        <w:separator/>
      </w:r>
    </w:p>
  </w:endnote>
  <w:endnote w:type="continuationSeparator" w:id="0">
    <w:p w14:paraId="0EFCCA3E" w14:textId="77777777" w:rsidR="0089339A" w:rsidRDefault="00893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11673FFC-ECCA-4F40-916E-4BCD0227166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3DE5F330-2F4C-474D-9FF1-46685AF06460}"/>
    <w:embedBold r:id="rId3" w:fontKey="{4E650A6E-D4FB-480A-BC06-48898F5412C6}"/>
    <w:embedItalic r:id="rId4" w:fontKey="{FB73904F-9D24-41C7-B272-5C689BDC1261}"/>
  </w:font>
  <w:font w:name="Play">
    <w:charset w:val="00"/>
    <w:family w:val="auto"/>
    <w:pitch w:val="default"/>
    <w:embedRegular r:id="rId5" w:fontKey="{58BF8913-74C3-44FE-BE6C-E68C113217ED}"/>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ACA392D2-AC04-416D-ABBC-5B9C6FEB454A}"/>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F76E" w14:textId="77777777" w:rsidR="0089339A" w:rsidRDefault="0089339A">
      <w:pPr>
        <w:spacing w:after="0" w:line="240" w:lineRule="auto"/>
      </w:pPr>
      <w:r>
        <w:separator/>
      </w:r>
    </w:p>
  </w:footnote>
  <w:footnote w:type="continuationSeparator" w:id="0">
    <w:p w14:paraId="6017E722" w14:textId="77777777" w:rsidR="0089339A" w:rsidRDefault="00893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AEF5" w14:textId="77777777" w:rsidR="00D21C78" w:rsidRDefault="00954544">
    <w:pPr>
      <w:rPr>
        <w:rFonts w:ascii="Arial" w:eastAsia="Arial" w:hAnsi="Arial" w:cs="Arial"/>
        <w:b/>
      </w:rPr>
    </w:pPr>
    <w:r>
      <w:rPr>
        <w:noProof/>
      </w:rPr>
      <w:drawing>
        <wp:anchor distT="0" distB="0" distL="114300" distR="114300" simplePos="0" relativeHeight="251658240" behindDoc="0" locked="0" layoutInCell="1" hidden="0" allowOverlap="1" wp14:anchorId="0CDF76E1" wp14:editId="73E04F22">
          <wp:simplePos x="0" y="0"/>
          <wp:positionH relativeFrom="column">
            <wp:posOffset>4150360</wp:posOffset>
          </wp:positionH>
          <wp:positionV relativeFrom="paragraph">
            <wp:posOffset>6350</wp:posOffset>
          </wp:positionV>
          <wp:extent cx="1793240" cy="582930"/>
          <wp:effectExtent l="0" t="0" r="0" b="0"/>
          <wp:wrapSquare wrapText="bothSides" distT="0" distB="0" distL="114300" distR="114300"/>
          <wp:docPr id="590667663" name="image1.png" descr="A pin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pink text on a white background&#10;&#10;AI-generated content may be incorrect."/>
                  <pic:cNvPicPr preferRelativeResize="0"/>
                </pic:nvPicPr>
                <pic:blipFill>
                  <a:blip r:embed="rId1"/>
                  <a:srcRect/>
                  <a:stretch>
                    <a:fillRect/>
                  </a:stretch>
                </pic:blipFill>
                <pic:spPr>
                  <a:xfrm>
                    <a:off x="0" y="0"/>
                    <a:ext cx="1793240" cy="582930"/>
                  </a:xfrm>
                  <a:prstGeom prst="rect">
                    <a:avLst/>
                  </a:prstGeom>
                  <a:ln/>
                </pic:spPr>
              </pic:pic>
            </a:graphicData>
          </a:graphic>
        </wp:anchor>
      </w:drawing>
    </w:r>
  </w:p>
  <w:p w14:paraId="5865A37A" w14:textId="77777777" w:rsidR="00D21C78" w:rsidRDefault="00954544">
    <w:pPr>
      <w:rPr>
        <w:rFonts w:ascii="Arial" w:eastAsia="Arial" w:hAnsi="Arial" w:cs="Arial"/>
        <w:b/>
      </w:rPr>
    </w:pPr>
    <w:r>
      <w:rPr>
        <w:rFonts w:ascii="Arial" w:eastAsia="Arial" w:hAnsi="Arial" w:cs="Arial"/>
        <w:b/>
      </w:rPr>
      <w:t>Comunicado de prensa</w:t>
    </w:r>
  </w:p>
  <w:p w14:paraId="4E3D5B2F" w14:textId="77777777" w:rsidR="00D21C78" w:rsidRDefault="00D21C7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FD2"/>
    <w:multiLevelType w:val="multilevel"/>
    <w:tmpl w:val="79D2E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6BD7D89"/>
    <w:multiLevelType w:val="multilevel"/>
    <w:tmpl w:val="9B64E7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602309">
    <w:abstractNumId w:val="1"/>
  </w:num>
  <w:num w:numId="2" w16cid:durableId="119257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78"/>
    <w:rsid w:val="0008663C"/>
    <w:rsid w:val="006272E4"/>
    <w:rsid w:val="0089339A"/>
    <w:rsid w:val="00954544"/>
    <w:rsid w:val="00A1072C"/>
    <w:rsid w:val="00AB6AEA"/>
    <w:rsid w:val="00D2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6DDB"/>
  <w15:docId w15:val="{658EFC55-2B44-406E-8011-0844190D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MX"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3F7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3F7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8BE"/>
    <w:rPr>
      <w:rFonts w:eastAsiaTheme="majorEastAsia" w:cstheme="majorBidi"/>
      <w:color w:val="272727" w:themeColor="text1" w:themeTint="D8"/>
    </w:rPr>
  </w:style>
  <w:style w:type="character" w:customStyle="1" w:styleId="TitleChar">
    <w:name w:val="Title Char"/>
    <w:basedOn w:val="DefaultParagraphFont"/>
    <w:link w:val="Title"/>
    <w:uiPriority w:val="10"/>
    <w:rsid w:val="003F78B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F7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8BE"/>
    <w:pPr>
      <w:spacing w:before="160"/>
      <w:jc w:val="center"/>
    </w:pPr>
    <w:rPr>
      <w:i/>
      <w:iCs/>
      <w:color w:val="404040" w:themeColor="text1" w:themeTint="BF"/>
    </w:rPr>
  </w:style>
  <w:style w:type="character" w:customStyle="1" w:styleId="QuoteChar">
    <w:name w:val="Quote Char"/>
    <w:basedOn w:val="DefaultParagraphFont"/>
    <w:link w:val="Quote"/>
    <w:uiPriority w:val="29"/>
    <w:rsid w:val="003F78BE"/>
    <w:rPr>
      <w:i/>
      <w:iCs/>
      <w:color w:val="404040" w:themeColor="text1" w:themeTint="BF"/>
    </w:rPr>
  </w:style>
  <w:style w:type="paragraph" w:styleId="ListParagraph">
    <w:name w:val="List Paragraph"/>
    <w:basedOn w:val="Normal"/>
    <w:uiPriority w:val="34"/>
    <w:qFormat/>
    <w:rsid w:val="003F78BE"/>
    <w:pPr>
      <w:ind w:left="720"/>
      <w:contextualSpacing/>
    </w:pPr>
  </w:style>
  <w:style w:type="character" w:styleId="IntenseEmphasis">
    <w:name w:val="Intense Emphasis"/>
    <w:basedOn w:val="DefaultParagraphFont"/>
    <w:uiPriority w:val="21"/>
    <w:qFormat/>
    <w:rsid w:val="003F78BE"/>
    <w:rPr>
      <w:i/>
      <w:iCs/>
      <w:color w:val="0F4761" w:themeColor="accent1" w:themeShade="BF"/>
    </w:rPr>
  </w:style>
  <w:style w:type="paragraph" w:styleId="IntenseQuote">
    <w:name w:val="Intense Quote"/>
    <w:basedOn w:val="Normal"/>
    <w:next w:val="Normal"/>
    <w:link w:val="IntenseQuoteChar"/>
    <w:uiPriority w:val="30"/>
    <w:qFormat/>
    <w:rsid w:val="003F7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8BE"/>
    <w:rPr>
      <w:i/>
      <w:iCs/>
      <w:color w:val="0F4761" w:themeColor="accent1" w:themeShade="BF"/>
    </w:rPr>
  </w:style>
  <w:style w:type="character" w:styleId="IntenseReference">
    <w:name w:val="Intense Reference"/>
    <w:basedOn w:val="DefaultParagraphFont"/>
    <w:uiPriority w:val="32"/>
    <w:qFormat/>
    <w:rsid w:val="003F78BE"/>
    <w:rPr>
      <w:b/>
      <w:bCs/>
      <w:smallCaps/>
      <w:color w:val="0F4761" w:themeColor="accent1" w:themeShade="BF"/>
      <w:spacing w:val="5"/>
    </w:rPr>
  </w:style>
  <w:style w:type="character" w:styleId="Hyperlink">
    <w:name w:val="Hyperlink"/>
    <w:basedOn w:val="DefaultParagraphFont"/>
    <w:uiPriority w:val="99"/>
    <w:unhideWhenUsed/>
    <w:rsid w:val="00A32A39"/>
    <w:rPr>
      <w:color w:val="467886" w:themeColor="hyperlink"/>
      <w:u w:val="single"/>
    </w:rPr>
  </w:style>
  <w:style w:type="character" w:styleId="UnresolvedMention">
    <w:name w:val="Unresolved Mention"/>
    <w:basedOn w:val="DefaultParagraphFont"/>
    <w:uiPriority w:val="99"/>
    <w:semiHidden/>
    <w:unhideWhenUsed/>
    <w:rsid w:val="00A32A39"/>
    <w:rPr>
      <w:color w:val="605E5C"/>
      <w:shd w:val="clear" w:color="auto" w:fill="E1DFDD"/>
    </w:rPr>
  </w:style>
  <w:style w:type="paragraph" w:styleId="Header">
    <w:name w:val="header"/>
    <w:basedOn w:val="Normal"/>
    <w:link w:val="HeaderChar"/>
    <w:uiPriority w:val="99"/>
    <w:unhideWhenUsed/>
    <w:rsid w:val="00A32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A39"/>
  </w:style>
  <w:style w:type="paragraph" w:styleId="Footer">
    <w:name w:val="footer"/>
    <w:basedOn w:val="Normal"/>
    <w:link w:val="FooterChar"/>
    <w:uiPriority w:val="99"/>
    <w:unhideWhenUsed/>
    <w:rsid w:val="00A32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A39"/>
  </w:style>
  <w:style w:type="paragraph" w:styleId="NormalWeb">
    <w:name w:val="Normal (Web)"/>
    <w:basedOn w:val="Normal"/>
    <w:uiPriority w:val="99"/>
    <w:semiHidden/>
    <w:unhideWhenUsed/>
    <w:rsid w:val="00915FA3"/>
    <w:rPr>
      <w:rFonts w:ascii="Times New Roman" w:hAnsi="Times New Roman" w:cs="Times New Roman"/>
    </w:rPr>
  </w:style>
  <w:style w:type="character" w:styleId="Strong">
    <w:name w:val="Strong"/>
    <w:basedOn w:val="DefaultParagraphFont"/>
    <w:uiPriority w:val="22"/>
    <w:qFormat/>
    <w:rsid w:val="00BE49E3"/>
    <w:rPr>
      <w:b/>
      <w:bCs/>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U9I+i6mcB1Ya0NuGqBJO35lVQ==">CgMxLjA4AHIhMVBNYkFIM0Z6UlN6MjNTSHFPTUtCaXRNR2YtOGVGRy1D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6251</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Partido, Leonel (MEX-WSW)</dc:creator>
  <cp:lastModifiedBy>MartinezL, Danya (MEX-WSW)</cp:lastModifiedBy>
  <cp:revision>2</cp:revision>
  <dcterms:created xsi:type="dcterms:W3CDTF">2025-11-04T20:19:00Z</dcterms:created>
  <dcterms:modified xsi:type="dcterms:W3CDTF">2025-11-19T19:48:00Z</dcterms:modified>
</cp:coreProperties>
</file>