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9540FC">
        <w:rPr>
          <w:rFonts w:ascii="Times New Roman" w:eastAsia="Arial" w:hAnsi="Times New Roman" w:cs="Times New Roman"/>
          <w:b/>
        </w:rPr>
        <w:t>Integridad y Ética</w:t>
      </w:r>
    </w:p>
    <w:p w:rsidR="007D5649" w:rsidRPr="009540FC" w:rsidRDefault="007D5649" w:rsidP="009540FC">
      <w:pPr>
        <w:spacing w:after="0" w:line="240" w:lineRule="auto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jdgxs" w:colFirst="0" w:colLast="0"/>
      <w:bookmarkEnd w:id="1"/>
      <w:r w:rsidRPr="009540FC">
        <w:rPr>
          <w:rFonts w:ascii="Times New Roman" w:hAnsi="Times New Roman" w:cs="Times New Roman"/>
        </w:rPr>
        <w:t xml:space="preserve">En El Puerto contamos con un Código de Conducta e Integridad alineado con nuestra visión, misión y valores, </w:t>
      </w:r>
      <w:r w:rsidR="00A0768F" w:rsidRPr="009540FC">
        <w:rPr>
          <w:rFonts w:ascii="Times New Roman" w:hAnsi="Times New Roman" w:cs="Times New Roman"/>
        </w:rPr>
        <w:t>que</w:t>
      </w:r>
      <w:r w:rsidRPr="009540FC">
        <w:rPr>
          <w:rFonts w:ascii="Times New Roman" w:hAnsi="Times New Roman" w:cs="Times New Roman"/>
        </w:rPr>
        <w:t xml:space="preserve"> complementa</w:t>
      </w:r>
      <w:r w:rsidR="00A0768F" w:rsidRPr="009540FC">
        <w:rPr>
          <w:rFonts w:ascii="Times New Roman" w:hAnsi="Times New Roman" w:cs="Times New Roman"/>
        </w:rPr>
        <w:t>n</w:t>
      </w:r>
      <w:r w:rsidRPr="009540FC">
        <w:rPr>
          <w:rFonts w:ascii="Times New Roman" w:hAnsi="Times New Roman" w:cs="Times New Roman"/>
        </w:rPr>
        <w:t xml:space="preserve"> </w:t>
      </w:r>
      <w:r w:rsidR="00A0768F" w:rsidRPr="009540FC">
        <w:rPr>
          <w:rFonts w:ascii="Times New Roman" w:hAnsi="Times New Roman" w:cs="Times New Roman"/>
        </w:rPr>
        <w:t>a</w:t>
      </w:r>
      <w:r w:rsidRPr="009540FC">
        <w:rPr>
          <w:rFonts w:ascii="Times New Roman" w:hAnsi="Times New Roman" w:cs="Times New Roman"/>
        </w:rPr>
        <w:t xml:space="preserve"> nuestro actual Código de Ética. </w:t>
      </w:r>
    </w:p>
    <w:p w:rsidR="006309E0" w:rsidRDefault="006309E0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bg6ooqh2rpl3" w:colFirst="0" w:colLast="0"/>
      <w:bookmarkEnd w:id="2"/>
    </w:p>
    <w:p w:rsidR="007D5649" w:rsidRPr="009540FC" w:rsidRDefault="00A0768F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Estos documentos refuerzan</w:t>
      </w:r>
      <w:r w:rsidR="00E74EA5" w:rsidRPr="009540FC">
        <w:rPr>
          <w:rFonts w:ascii="Times New Roman" w:hAnsi="Times New Roman" w:cs="Times New Roman"/>
        </w:rPr>
        <w:t xml:space="preserve"> </w:t>
      </w:r>
      <w:r w:rsidRPr="009540FC">
        <w:rPr>
          <w:rFonts w:ascii="Times New Roman" w:hAnsi="Times New Roman" w:cs="Times New Roman"/>
        </w:rPr>
        <w:t>nuestra</w:t>
      </w:r>
      <w:r w:rsidR="00E74EA5" w:rsidRPr="009540FC">
        <w:rPr>
          <w:rFonts w:ascii="Times New Roman" w:hAnsi="Times New Roman" w:cs="Times New Roman"/>
        </w:rPr>
        <w:t xml:space="preserve"> cultura de cumplimiento de El Puerto en la realización de los negocios, así como en su relación con clientes, colaboradores y socios</w:t>
      </w:r>
      <w:r w:rsidR="00552FDD" w:rsidRPr="009540FC">
        <w:rPr>
          <w:rFonts w:ascii="Times New Roman" w:hAnsi="Times New Roman" w:cs="Times New Roman"/>
        </w:rPr>
        <w:t xml:space="preserve"> comerciales</w:t>
      </w:r>
      <w:r w:rsidR="00E74EA5" w:rsidRPr="009540FC">
        <w:rPr>
          <w:rFonts w:ascii="Times New Roman" w:hAnsi="Times New Roman" w:cs="Times New Roman"/>
        </w:rPr>
        <w:t xml:space="preserve">. </w:t>
      </w:r>
    </w:p>
    <w:p w:rsidR="006309E0" w:rsidRDefault="006309E0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reoi9atzgkpy" w:colFirst="0" w:colLast="0"/>
      <w:bookmarkEnd w:id="3"/>
    </w:p>
    <w:p w:rsidR="007D5649" w:rsidRPr="009540FC" w:rsidRDefault="00A0768F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 xml:space="preserve">Nuestro Código de Conducta e Integridad </w:t>
      </w:r>
      <w:r w:rsidR="00E74EA5" w:rsidRPr="009540FC">
        <w:rPr>
          <w:rFonts w:ascii="Times New Roman" w:hAnsi="Times New Roman" w:cs="Times New Roman"/>
        </w:rPr>
        <w:t xml:space="preserve">refiere lineamientos para regular la conducta habitual de cada consejero, funcionario o colaborador de El Puerto. </w:t>
      </w:r>
    </w:p>
    <w:p w:rsidR="006309E0" w:rsidRDefault="006309E0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gtw5baw6yea1" w:colFirst="0" w:colLast="0"/>
      <w:bookmarkEnd w:id="4"/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La observancia estricta de los ordenamientos legales</w:t>
      </w:r>
      <w:r w:rsidR="006309E0">
        <w:rPr>
          <w:rFonts w:ascii="Times New Roman" w:hAnsi="Times New Roman" w:cs="Times New Roman"/>
        </w:rPr>
        <w:t>,</w:t>
      </w:r>
      <w:r w:rsidRPr="009540FC">
        <w:rPr>
          <w:rFonts w:ascii="Times New Roman" w:hAnsi="Times New Roman" w:cs="Times New Roman"/>
        </w:rPr>
        <w:t xml:space="preserve"> es uno de los pilares por medio del cual se respeta la legalidad y se promueve una cultura de integridad. 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highlight w:val="white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highlight w:val="white"/>
        </w:rPr>
      </w:pPr>
      <w:r w:rsidRPr="009540FC">
        <w:rPr>
          <w:rFonts w:ascii="Times New Roman" w:eastAsia="Arial" w:hAnsi="Times New Roman" w:cs="Times New Roman"/>
          <w:b/>
          <w:highlight w:val="white"/>
        </w:rPr>
        <w:t>Manual de organización y procedimientos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El Puerto cuenta con un Manual Organizacional de Políticas y Procedimientos cuyos objetivos son:</w:t>
      </w:r>
    </w:p>
    <w:p w:rsidR="007D5649" w:rsidRPr="009540FC" w:rsidRDefault="00E74EA5" w:rsidP="009540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 xml:space="preserve">Delimitar las funciones, obligaciones y responsabilidades que aplican a cada órgano administrativo y colaboradores que lo integran. </w:t>
      </w:r>
    </w:p>
    <w:p w:rsidR="007D5649" w:rsidRPr="009540FC" w:rsidRDefault="00E74EA5" w:rsidP="009540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Servir como un sistema institucional para los colabora</w:t>
      </w:r>
      <w:r w:rsidR="00427F30" w:rsidRPr="009540FC">
        <w:rPr>
          <w:rFonts w:ascii="Times New Roman" w:hAnsi="Times New Roman" w:cs="Times New Roman"/>
          <w:highlight w:val="white"/>
        </w:rPr>
        <w:t>dores en el cual se muestra la e</w:t>
      </w:r>
      <w:r w:rsidRPr="009540FC">
        <w:rPr>
          <w:rFonts w:ascii="Times New Roman" w:hAnsi="Times New Roman" w:cs="Times New Roman"/>
          <w:highlight w:val="white"/>
        </w:rPr>
        <w:t xml:space="preserve">structura </w:t>
      </w:r>
      <w:r w:rsidR="00427F30" w:rsidRPr="009540FC">
        <w:rPr>
          <w:rFonts w:ascii="Times New Roman" w:hAnsi="Times New Roman" w:cs="Times New Roman"/>
          <w:highlight w:val="white"/>
        </w:rPr>
        <w:t>o</w:t>
      </w:r>
      <w:r w:rsidRPr="009540FC">
        <w:rPr>
          <w:rFonts w:ascii="Times New Roman" w:hAnsi="Times New Roman" w:cs="Times New Roman"/>
          <w:highlight w:val="white"/>
        </w:rPr>
        <w:t xml:space="preserve">rganizacional con sus correspondientes cadenas de mando. </w:t>
      </w:r>
    </w:p>
    <w:p w:rsidR="007D5649" w:rsidRPr="009540FC" w:rsidRDefault="00E74EA5" w:rsidP="009540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Mantener claridad y transparencia contribuyendo al logro de los objetivos en forma económica</w:t>
      </w:r>
      <w:r w:rsidR="00552FDD" w:rsidRPr="009540FC">
        <w:rPr>
          <w:rFonts w:ascii="Times New Roman" w:hAnsi="Times New Roman" w:cs="Times New Roman"/>
          <w:highlight w:val="white"/>
        </w:rPr>
        <w:t xml:space="preserve"> y </w:t>
      </w:r>
      <w:r w:rsidRPr="009540FC">
        <w:rPr>
          <w:rFonts w:ascii="Times New Roman" w:hAnsi="Times New Roman" w:cs="Times New Roman"/>
          <w:highlight w:val="white"/>
        </w:rPr>
        <w:t xml:space="preserve">adecuada. </w:t>
      </w:r>
    </w:p>
    <w:p w:rsidR="007D5649" w:rsidRPr="009540FC" w:rsidRDefault="00E74EA5" w:rsidP="009540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Prevenir y combatir la corrupción.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Códigos de Ética y Conducta e Integridad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El Código de Ética de El Puerto está basado en principios sociales y normas como</w:t>
      </w:r>
      <w:r w:rsidR="00A11D8F">
        <w:rPr>
          <w:rFonts w:ascii="Times New Roman" w:hAnsi="Times New Roman" w:cs="Times New Roman"/>
        </w:rPr>
        <w:t xml:space="preserve"> lo son</w:t>
      </w:r>
      <w:r w:rsidRPr="009540FC">
        <w:rPr>
          <w:rFonts w:ascii="Times New Roman" w:hAnsi="Times New Roman" w:cs="Times New Roman"/>
        </w:rPr>
        <w:t xml:space="preserve">: </w:t>
      </w:r>
      <w:r w:rsidR="002513C0">
        <w:rPr>
          <w:rFonts w:ascii="Times New Roman" w:hAnsi="Times New Roman" w:cs="Times New Roman"/>
        </w:rPr>
        <w:t>Trabajo en Equipo, Innovación, Integridad y Productividad</w:t>
      </w:r>
      <w:r w:rsidRPr="009540FC">
        <w:rPr>
          <w:rFonts w:ascii="Times New Roman" w:hAnsi="Times New Roman" w:cs="Times New Roman"/>
        </w:rPr>
        <w:t>.</w:t>
      </w:r>
    </w:p>
    <w:p w:rsidR="002B05C7" w:rsidRDefault="002B05C7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5C7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Así mismo,</w:t>
      </w:r>
      <w:r w:rsidR="00552FDD" w:rsidRPr="009540FC">
        <w:rPr>
          <w:rFonts w:ascii="Times New Roman" w:hAnsi="Times New Roman" w:cs="Times New Roman"/>
        </w:rPr>
        <w:t xml:space="preserve"> e</w:t>
      </w:r>
      <w:r w:rsidRPr="009540FC">
        <w:rPr>
          <w:rFonts w:ascii="Times New Roman" w:hAnsi="Times New Roman" w:cs="Times New Roman"/>
        </w:rPr>
        <w:t xml:space="preserve">l Código de Conducta e Integridad prevé el compromiso necesario de cumplir y hacer cumplir la legislación y normas aplicables de quienes integramos El Puerto. </w:t>
      </w:r>
    </w:p>
    <w:p w:rsidR="002B05C7" w:rsidRDefault="002B05C7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7A5B36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nuestro</w:t>
      </w:r>
      <w:r w:rsidR="00E74EA5" w:rsidRPr="009540FC">
        <w:rPr>
          <w:rFonts w:ascii="Times New Roman" w:hAnsi="Times New Roman" w:cs="Times New Roman"/>
        </w:rPr>
        <w:t xml:space="preserve"> propósito dar a conocer a los consejeros, funcionarios, colaboradores, proveedores, clientes, inversionistas y a toda persona al interior de El Puerto, los elementos esenciales de nuestra cultura corporativa a través de comportamientos clave que cada uno de nosotros debemos aplicar.</w:t>
      </w:r>
    </w:p>
    <w:p w:rsidR="002B05C7" w:rsidRDefault="002B05C7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Sistemas de Control, Vigilancia y Auditoría</w:t>
      </w:r>
    </w:p>
    <w:p w:rsidR="007D5649" w:rsidRPr="009540FC" w:rsidRDefault="007D5649" w:rsidP="009540FC">
      <w:pPr>
        <w:spacing w:after="0" w:line="240" w:lineRule="auto"/>
        <w:rPr>
          <w:rFonts w:ascii="Times New Roman" w:eastAsia="Arial" w:hAnsi="Times New Roman" w:cs="Times New Roman"/>
          <w:highlight w:val="white"/>
        </w:rPr>
      </w:pPr>
    </w:p>
    <w:p w:rsidR="007D5649" w:rsidRDefault="00E74EA5" w:rsidP="009540FC">
      <w:pP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Garantizamos nuestra integridad a través de:</w:t>
      </w:r>
    </w:p>
    <w:p w:rsidR="00BD677D" w:rsidRPr="009540FC" w:rsidRDefault="00BD677D" w:rsidP="009540FC">
      <w:pPr>
        <w:spacing w:after="0" w:line="240" w:lineRule="auto"/>
        <w:rPr>
          <w:rFonts w:ascii="Times New Roman" w:hAnsi="Times New Roman" w:cs="Times New Roman"/>
        </w:rPr>
      </w:pPr>
    </w:p>
    <w:p w:rsidR="007D5649" w:rsidRPr="009540FC" w:rsidRDefault="00BD677D" w:rsidP="009540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Comité de Auditoría y P</w:t>
      </w:r>
      <w:r w:rsidR="00E74EA5" w:rsidRPr="009540FC">
        <w:rPr>
          <w:rFonts w:ascii="Times New Roman" w:hAnsi="Times New Roman" w:cs="Times New Roman"/>
        </w:rPr>
        <w:t xml:space="preserve">rácticas </w:t>
      </w:r>
      <w:r>
        <w:rPr>
          <w:rFonts w:ascii="Times New Roman" w:hAnsi="Times New Roman" w:cs="Times New Roman"/>
        </w:rPr>
        <w:t>S</w:t>
      </w:r>
      <w:r w:rsidR="00E74EA5" w:rsidRPr="009540FC">
        <w:rPr>
          <w:rFonts w:ascii="Times New Roman" w:hAnsi="Times New Roman" w:cs="Times New Roman"/>
        </w:rPr>
        <w:t>ocietarias</w:t>
      </w:r>
      <w:r>
        <w:rPr>
          <w:rFonts w:ascii="Times New Roman" w:hAnsi="Times New Roman" w:cs="Times New Roman"/>
        </w:rPr>
        <w:t>;</w:t>
      </w:r>
    </w:p>
    <w:p w:rsidR="007D5649" w:rsidRPr="009540FC" w:rsidRDefault="00E74EA5" w:rsidP="009540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Auditoría Interna</w:t>
      </w:r>
      <w:r w:rsidR="00BD677D">
        <w:rPr>
          <w:rFonts w:ascii="Times New Roman" w:hAnsi="Times New Roman" w:cs="Times New Roman"/>
        </w:rPr>
        <w:t>;</w:t>
      </w:r>
    </w:p>
    <w:p w:rsidR="007D5649" w:rsidRPr="009540FC" w:rsidRDefault="00E74EA5" w:rsidP="009540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Contr</w:t>
      </w:r>
      <w:r w:rsidR="00BD677D">
        <w:rPr>
          <w:rFonts w:ascii="Times New Roman" w:hAnsi="Times New Roman" w:cs="Times New Roman"/>
        </w:rPr>
        <w:t>ol Interno;</w:t>
      </w:r>
    </w:p>
    <w:p w:rsidR="007D5649" w:rsidRPr="009540FC" w:rsidRDefault="00E74EA5" w:rsidP="009540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Revisiones anuales por auditores externos</w:t>
      </w:r>
      <w:r w:rsidR="00BD677D">
        <w:rPr>
          <w:rFonts w:ascii="Times New Roman" w:hAnsi="Times New Roman" w:cs="Times New Roman"/>
        </w:rPr>
        <w:t>.</w:t>
      </w:r>
    </w:p>
    <w:p w:rsidR="00BD677D" w:rsidRDefault="00BD677D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BD677D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mismo modo</w:t>
      </w:r>
      <w:r w:rsidR="00E74EA5" w:rsidRPr="009540FC">
        <w:rPr>
          <w:rFonts w:ascii="Times New Roman" w:hAnsi="Times New Roman" w:cs="Times New Roman"/>
        </w:rPr>
        <w:t xml:space="preserve">, la Oficina de Cumplimiento es la encargada de </w:t>
      </w:r>
      <w:r w:rsidR="00331B24" w:rsidRPr="009540FC">
        <w:rPr>
          <w:rFonts w:ascii="Times New Roman" w:hAnsi="Times New Roman" w:cs="Times New Roman"/>
        </w:rPr>
        <w:t>proponer</w:t>
      </w:r>
      <w:r w:rsidR="00E74EA5" w:rsidRPr="009540FC">
        <w:rPr>
          <w:rFonts w:ascii="Times New Roman" w:hAnsi="Times New Roman" w:cs="Times New Roman"/>
        </w:rPr>
        <w:t xml:space="preserve"> controles</w:t>
      </w:r>
      <w:r w:rsidR="00331B24" w:rsidRPr="009540FC">
        <w:rPr>
          <w:rFonts w:ascii="Times New Roman" w:hAnsi="Times New Roman" w:cs="Times New Roman"/>
        </w:rPr>
        <w:t xml:space="preserve">, </w:t>
      </w:r>
      <w:r w:rsidR="00E74EA5" w:rsidRPr="009540FC">
        <w:rPr>
          <w:rFonts w:ascii="Times New Roman" w:hAnsi="Times New Roman" w:cs="Times New Roman"/>
        </w:rPr>
        <w:t>realizar el acompañamiento y monitore</w:t>
      </w:r>
      <w:r w:rsidR="00331B24" w:rsidRPr="009540FC">
        <w:rPr>
          <w:rFonts w:ascii="Times New Roman" w:hAnsi="Times New Roman" w:cs="Times New Roman"/>
        </w:rPr>
        <w:t>o</w:t>
      </w:r>
      <w:r w:rsidR="00E74EA5" w:rsidRPr="009540FC">
        <w:rPr>
          <w:rFonts w:ascii="Times New Roman" w:hAnsi="Times New Roman" w:cs="Times New Roman"/>
        </w:rPr>
        <w:t xml:space="preserve"> de los estándares de integridad.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Línea Ética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lastRenderedPageBreak/>
        <w:t xml:space="preserve">Contamos con un sistema de denuncia que garantiza la confidencialidad tanto como la Ley lo permite. En él, cualquier persona que tenga relación con El Puerto, </w:t>
      </w:r>
      <w:r w:rsidR="00C429F9">
        <w:rPr>
          <w:rFonts w:ascii="Times New Roman" w:hAnsi="Times New Roman" w:cs="Times New Roman"/>
        </w:rPr>
        <w:t>-</w:t>
      </w:r>
      <w:r w:rsidRPr="00C429F9">
        <w:rPr>
          <w:rFonts w:ascii="Times New Roman" w:hAnsi="Times New Roman" w:cs="Times New Roman"/>
          <w:i/>
        </w:rPr>
        <w:t>incluyendo s</w:t>
      </w:r>
      <w:r w:rsidR="00697EAB" w:rsidRPr="00C429F9">
        <w:rPr>
          <w:rFonts w:ascii="Times New Roman" w:hAnsi="Times New Roman" w:cs="Times New Roman"/>
          <w:i/>
        </w:rPr>
        <w:t>us colaboradores o terceros</w:t>
      </w:r>
      <w:r w:rsidR="00C429F9">
        <w:rPr>
          <w:rFonts w:ascii="Times New Roman" w:hAnsi="Times New Roman" w:cs="Times New Roman"/>
        </w:rPr>
        <w:t>-</w:t>
      </w:r>
      <w:r w:rsidR="00697EAB">
        <w:rPr>
          <w:rFonts w:ascii="Times New Roman" w:hAnsi="Times New Roman" w:cs="Times New Roman"/>
        </w:rPr>
        <w:t>,</w:t>
      </w:r>
      <w:r w:rsidRPr="009540FC">
        <w:rPr>
          <w:rFonts w:ascii="Times New Roman" w:hAnsi="Times New Roman" w:cs="Times New Roman"/>
        </w:rPr>
        <w:t xml:space="preserve"> </w:t>
      </w:r>
      <w:r w:rsidR="00697EAB">
        <w:rPr>
          <w:rFonts w:ascii="Times New Roman" w:hAnsi="Times New Roman" w:cs="Times New Roman"/>
        </w:rPr>
        <w:t>que se enteré</w:t>
      </w:r>
      <w:r w:rsidRPr="009540FC">
        <w:rPr>
          <w:rFonts w:ascii="Times New Roman" w:hAnsi="Times New Roman" w:cs="Times New Roman"/>
        </w:rPr>
        <w:t xml:space="preserve"> de alguna violación a cualquiera de los códigos, leyes y reglamentos, puede formular la denuncia correspondiente.</w:t>
      </w:r>
    </w:p>
    <w:p w:rsidR="00697EAB" w:rsidRDefault="00697EAB" w:rsidP="00954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p w:rsidR="007D5649" w:rsidRDefault="00E74EA5" w:rsidP="00954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Las denuncias se realizan a través de la “Línea Ética” por medio de los siguientes canales:</w:t>
      </w:r>
    </w:p>
    <w:p w:rsidR="00C429F9" w:rsidRPr="009540FC" w:rsidRDefault="00C429F9" w:rsidP="00954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Página web: www.lineaetica.org.mx</w:t>
      </w:r>
    </w:p>
    <w:p w:rsidR="007D5649" w:rsidRPr="009540FC" w:rsidRDefault="00E74EA5" w:rsidP="00954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Correo electrónico: contactanos@lineaetica.org.mx</w:t>
      </w:r>
    </w:p>
    <w:p w:rsidR="007D5649" w:rsidRDefault="00E74EA5" w:rsidP="00954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Línea telefónica: 800-633-8133</w:t>
      </w:r>
    </w:p>
    <w:p w:rsidR="00C429F9" w:rsidRPr="009540FC" w:rsidRDefault="00C429F9" w:rsidP="00954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WhatsApp: 55-34-88-88-95 </w:t>
      </w:r>
    </w:p>
    <w:p w:rsidR="00C429F9" w:rsidRDefault="00C429F9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Este sistema no genera represalias en contra de los denunciantes.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Default="00331B24" w:rsidP="009540F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Sistemas y P</w:t>
      </w:r>
      <w:r w:rsidR="00E74EA5" w:rsidRPr="009540FC">
        <w:rPr>
          <w:rFonts w:ascii="Times New Roman" w:eastAsia="Arial" w:hAnsi="Times New Roman" w:cs="Times New Roman"/>
          <w:b/>
        </w:rPr>
        <w:t>rocesos de Entrenamiento y Capacitación</w:t>
      </w:r>
    </w:p>
    <w:p w:rsidR="000D1278" w:rsidRPr="009540FC" w:rsidRDefault="000D1278" w:rsidP="009540F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9540FC">
        <w:rPr>
          <w:rFonts w:ascii="Times New Roman" w:hAnsi="Times New Roman" w:cs="Times New Roman"/>
        </w:rPr>
        <w:t xml:space="preserve">Los programas de capacitación se realizan una vez al año con apoyo de los equipos de RH; con ellos reforzamos la Integridad, Conducta y la Ética en El Puerto. </w:t>
      </w:r>
    </w:p>
    <w:p w:rsidR="000D1278" w:rsidRDefault="000D1278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 xml:space="preserve">Contamos con un portal interno como medio de información oficial que facilita socializar, promover y </w:t>
      </w:r>
      <w:r w:rsidR="000D1278">
        <w:rPr>
          <w:rFonts w:ascii="Times New Roman" w:hAnsi="Times New Roman" w:cs="Times New Roman"/>
        </w:rPr>
        <w:t>consultar</w:t>
      </w:r>
      <w:r w:rsidRPr="009540FC">
        <w:rPr>
          <w:rFonts w:ascii="Times New Roman" w:hAnsi="Times New Roman" w:cs="Times New Roman"/>
        </w:rPr>
        <w:t xml:space="preserve"> las políticas clave para el personal. Este portal es monitoreado y administrado por la Oficina de Cumplimiento.</w:t>
      </w:r>
    </w:p>
    <w:p w:rsidR="007D5649" w:rsidRPr="009540FC" w:rsidRDefault="007D5649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Políticas de Recursos Humanos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9540FC">
        <w:rPr>
          <w:rFonts w:ascii="Times New Roman" w:hAnsi="Times New Roman" w:cs="Times New Roman"/>
          <w:highlight w:val="white"/>
        </w:rPr>
        <w:t>Nuestros procesos para atraer, seleccionar y evaluar al personal se desarrollan siempre asegurando la honestidad, integridad, respeto e igualdad de oportunidades, y por tanto, también el de no discriminación por origen étnico, género, edad, discapacidad, condición social, condiciones de salud, religión, preferencias sexuales, estado civil o cualquier otra que atente contra la dignidad humana.</w:t>
      </w:r>
    </w:p>
    <w:p w:rsidR="000D1278" w:rsidRDefault="000D1278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Realizamos entrevistas y evaluaciones para asegurar que el candidato cuente con el talento que requiere el puesto.</w:t>
      </w:r>
    </w:p>
    <w:p w:rsidR="00510747" w:rsidRDefault="00510747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Ponemos especial énfasis en los procesos tendientes a reducir el riesgo de incorporación de personas proclives a cometer actos corruptos, además de solicitar exámenes médicos cuando la normatividad así lo requiere.</w:t>
      </w:r>
    </w:p>
    <w:p w:rsidR="00606360" w:rsidRPr="009540FC" w:rsidRDefault="00606360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Mecanismos de Transparencia y Publicidad de Intereses</w:t>
      </w:r>
    </w:p>
    <w:p w:rsidR="00510747" w:rsidRDefault="00510747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El Puerto cotiza en la Bolsa Mexicana de Valores y cumple con los requerimientos de divulgación relacionados con la Ley del Mercado de Valores, haciendo pública la información financiera trimestral y anualmente, cumpliendo con la declaración de Consejeros y/o Funcionarios en materia de conflicto de intereses.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Responsabilidad Social</w:t>
      </w:r>
    </w:p>
    <w:p w:rsidR="00510747" w:rsidRDefault="00510747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El compromiso social de El Puerto es contribuir al desarrollo humano sostenible a través de la generación de valo</w:t>
      </w:r>
      <w:r w:rsidR="00510747">
        <w:rPr>
          <w:rFonts w:ascii="Times New Roman" w:hAnsi="Times New Roman" w:cs="Times New Roman"/>
        </w:rPr>
        <w:t>r social, económico y ambiental,</w:t>
      </w:r>
      <w:r w:rsidRPr="009540FC">
        <w:rPr>
          <w:rFonts w:ascii="Times New Roman" w:hAnsi="Times New Roman" w:cs="Times New Roman"/>
        </w:rPr>
        <w:t xml:space="preserve"> realizando acciones y programas que promuevan la mejora del medio ambiente, cumpliendo la legislación aplicable, con la finalidad de generar vínculos positivos, transparentes y de manera proactiva con los grupos de interés, que </w:t>
      </w:r>
      <w:r w:rsidRPr="009540FC">
        <w:rPr>
          <w:rFonts w:ascii="Times New Roman" w:hAnsi="Times New Roman" w:cs="Times New Roman"/>
        </w:rPr>
        <w:lastRenderedPageBreak/>
        <w:t>favorezcan una relación positiva entre la organización y la sociedad, emitiendo información completa, oportuna y confiable, más allá de lo estrictamente financiero. Tenemos una visión de largo plazo, respaldada por nuestra historia.</w:t>
      </w:r>
    </w:p>
    <w:p w:rsidR="007D5649" w:rsidRPr="009540FC" w:rsidRDefault="007D5649" w:rsidP="009540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Política de Datos Personales </w:t>
      </w:r>
    </w:p>
    <w:p w:rsidR="007D5649" w:rsidRPr="009540FC" w:rsidRDefault="007D5649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>Contamos con políticas enfocadas en regular, controlar y vigilar el tratamiento legítimo de los datos personales que se encuentran bajo nuestra responsabilidad, con la finalidad de dar cumplimiento a lo dispuesto por la Ley Federal de Protección de Datos Personales en Posesión de l</w:t>
      </w:r>
      <w:r w:rsidR="00510747">
        <w:rPr>
          <w:rFonts w:ascii="Times New Roman" w:hAnsi="Times New Roman" w:cs="Times New Roman"/>
        </w:rPr>
        <w:t xml:space="preserve">os Particulares, su Reglamento </w:t>
      </w:r>
      <w:r w:rsidRPr="009540FC">
        <w:rPr>
          <w:rFonts w:ascii="Times New Roman" w:hAnsi="Times New Roman" w:cs="Times New Roman"/>
        </w:rPr>
        <w:t>y</w:t>
      </w:r>
      <w:r w:rsidR="00510747">
        <w:rPr>
          <w:rFonts w:ascii="Times New Roman" w:hAnsi="Times New Roman" w:cs="Times New Roman"/>
        </w:rPr>
        <w:t>/o</w:t>
      </w:r>
      <w:r w:rsidRPr="009540FC">
        <w:rPr>
          <w:rFonts w:ascii="Times New Roman" w:hAnsi="Times New Roman" w:cs="Times New Roman"/>
        </w:rPr>
        <w:t xml:space="preserve"> cualquier otra regulación aplicable, permitiendo el derecho a la autodeterminación informativa de los titulares. Lo anterior incluye </w:t>
      </w:r>
      <w:r w:rsidR="00510747">
        <w:rPr>
          <w:rFonts w:ascii="Times New Roman" w:hAnsi="Times New Roman" w:cs="Times New Roman"/>
        </w:rPr>
        <w:t>los d</w:t>
      </w:r>
      <w:r w:rsidRPr="009540FC">
        <w:rPr>
          <w:rFonts w:ascii="Times New Roman" w:hAnsi="Times New Roman" w:cs="Times New Roman"/>
        </w:rPr>
        <w:t xml:space="preserve">atos </w:t>
      </w:r>
      <w:r w:rsidR="00510747">
        <w:rPr>
          <w:rFonts w:ascii="Times New Roman" w:hAnsi="Times New Roman" w:cs="Times New Roman"/>
        </w:rPr>
        <w:t>p</w:t>
      </w:r>
      <w:r w:rsidRPr="009540FC">
        <w:rPr>
          <w:rFonts w:ascii="Times New Roman" w:hAnsi="Times New Roman" w:cs="Times New Roman"/>
        </w:rPr>
        <w:t>ersonales de empleados, proveedores y clientes.</w:t>
      </w:r>
    </w:p>
    <w:p w:rsidR="007D5649" w:rsidRPr="009540FC" w:rsidRDefault="007D5649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</w:rPr>
        <w:t xml:space="preserve">En caso de que algún titular desee ejercitar cualquiera de los derechos consignados en la ley de la materia, existen los canales de contacto establecidos en nuestros diferentes avisos de privacidad. 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  <w:r w:rsidRPr="009540FC">
        <w:rPr>
          <w:rFonts w:ascii="Times New Roman" w:eastAsia="Arial" w:hAnsi="Times New Roman" w:cs="Times New Roman"/>
          <w:b/>
        </w:rPr>
        <w:t>Oficina de Cumplimiento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</w:p>
    <w:p w:rsidR="007D5649" w:rsidRPr="009540FC" w:rsidRDefault="00510747" w:rsidP="00954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En caso de</w:t>
      </w:r>
      <w:r w:rsidR="00E74EA5" w:rsidRPr="009540FC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cualquier </w:t>
      </w:r>
      <w:r w:rsidR="00E74EA5" w:rsidRPr="009540FC">
        <w:rPr>
          <w:rFonts w:ascii="Times New Roman" w:hAnsi="Times New Roman" w:cs="Times New Roman"/>
          <w:highlight w:val="white"/>
        </w:rPr>
        <w:t>duda, consulta o asesoría con relación a los documentos aquí citados, así como a cualquiera de las leyes y reglamentos</w:t>
      </w:r>
      <w:r>
        <w:rPr>
          <w:rFonts w:ascii="Times New Roman" w:hAnsi="Times New Roman" w:cs="Times New Roman"/>
          <w:highlight w:val="white"/>
        </w:rPr>
        <w:t xml:space="preserve"> que debemos cumplir</w:t>
      </w:r>
      <w:r w:rsidR="00E74EA5" w:rsidRPr="009540FC">
        <w:rPr>
          <w:rFonts w:ascii="Times New Roman" w:hAnsi="Times New Roman" w:cs="Times New Roman"/>
          <w:highlight w:val="white"/>
        </w:rPr>
        <w:t>, se ha abierto la siguiente línea de atención a través de la Oficina de Cumplimiento: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highlight w:val="white"/>
        </w:rPr>
      </w:pPr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Contacto</w:t>
      </w:r>
      <w:r w:rsidR="00510747">
        <w:rPr>
          <w:rFonts w:ascii="Times New Roman" w:hAnsi="Times New Roman" w:cs="Times New Roman"/>
          <w:highlight w:val="white"/>
        </w:rPr>
        <w:t>:</w:t>
      </w:r>
    </w:p>
    <w:p w:rsidR="007D5649" w:rsidRPr="009540FC" w:rsidRDefault="00510747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José </w:t>
      </w:r>
      <w:r w:rsidR="00E74EA5" w:rsidRPr="009540FC">
        <w:rPr>
          <w:rFonts w:ascii="Times New Roman" w:hAnsi="Times New Roman" w:cs="Times New Roman"/>
          <w:highlight w:val="white"/>
        </w:rPr>
        <w:t>Octavio Zúñiga</w:t>
      </w:r>
      <w:r>
        <w:rPr>
          <w:rFonts w:ascii="Times New Roman" w:hAnsi="Times New Roman" w:cs="Times New Roman"/>
          <w:highlight w:val="white"/>
        </w:rPr>
        <w:t xml:space="preserve"> Fayad</w:t>
      </w:r>
    </w:p>
    <w:p w:rsidR="00606360" w:rsidRPr="009540FC" w:rsidRDefault="00E74EA5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40FC">
        <w:rPr>
          <w:rFonts w:ascii="Times New Roman" w:hAnsi="Times New Roman" w:cs="Times New Roman"/>
          <w:highlight w:val="white"/>
        </w:rPr>
        <w:t>Correo:</w:t>
      </w:r>
      <w:r w:rsidR="00606360" w:rsidRPr="009540FC">
        <w:rPr>
          <w:rFonts w:ascii="Times New Roman" w:hAnsi="Times New Roman" w:cs="Times New Roman"/>
          <w:highlight w:val="white"/>
        </w:rPr>
        <w:t xml:space="preserve"> </w:t>
      </w:r>
      <w:hyperlink r:id="rId5" w:history="1">
        <w:r w:rsidR="00606360" w:rsidRPr="009540FC">
          <w:rPr>
            <w:rStyle w:val="Hyperlink"/>
            <w:rFonts w:ascii="Times New Roman" w:hAnsi="Times New Roman" w:cs="Times New Roman"/>
          </w:rPr>
          <w:t>jozunigaf@liverpool.com.mx</w:t>
        </w:r>
      </w:hyperlink>
    </w:p>
    <w:p w:rsidR="007D5649" w:rsidRPr="009540FC" w:rsidRDefault="00E74EA5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highlight w:val="white"/>
        </w:rPr>
      </w:pPr>
      <w:r w:rsidRPr="009540FC">
        <w:rPr>
          <w:rFonts w:ascii="Times New Roman" w:hAnsi="Times New Roman" w:cs="Times New Roman"/>
          <w:highlight w:val="white"/>
        </w:rPr>
        <w:t>Teléfono:</w:t>
      </w:r>
      <w:r w:rsidR="00606360" w:rsidRPr="009540FC">
        <w:rPr>
          <w:rFonts w:ascii="Times New Roman" w:hAnsi="Times New Roman" w:cs="Times New Roman"/>
          <w:highlight w:val="white"/>
        </w:rPr>
        <w:t xml:space="preserve"> </w:t>
      </w:r>
      <w:r w:rsidR="00606360" w:rsidRPr="009540FC">
        <w:rPr>
          <w:rFonts w:ascii="Times New Roman" w:hAnsi="Times New Roman" w:cs="Times New Roman"/>
        </w:rPr>
        <w:t>91561000</w:t>
      </w: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hAnsi="Times New Roman" w:cs="Times New Roman"/>
          <w:highlight w:val="white"/>
        </w:rPr>
      </w:pP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tbl>
      <w:tblPr>
        <w:tblStyle w:val="a"/>
        <w:tblW w:w="87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4725"/>
      </w:tblGrid>
      <w:tr w:rsidR="007D5649" w:rsidRPr="009540FC"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649" w:rsidRPr="009540FC" w:rsidRDefault="00E74EA5" w:rsidP="00954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540FC">
              <w:rPr>
                <w:rFonts w:ascii="Times New Roman" w:eastAsia="Arial" w:hAnsi="Times New Roman" w:cs="Times New Roman"/>
                <w:b/>
              </w:rPr>
              <w:t>Código de Ética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5649" w:rsidRPr="009540FC" w:rsidRDefault="00E74EA5" w:rsidP="00954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9540FC">
              <w:rPr>
                <w:rFonts w:ascii="Times New Roman" w:eastAsia="Arial" w:hAnsi="Times New Roman" w:cs="Times New Roman"/>
                <w:b/>
              </w:rPr>
              <w:t xml:space="preserve">Código de Conducta e Integridad </w:t>
            </w:r>
          </w:p>
        </w:tc>
      </w:tr>
    </w:tbl>
    <w:p w:rsidR="007D5649" w:rsidRPr="009540FC" w:rsidRDefault="007D5649" w:rsidP="009540FC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</w:rPr>
      </w:pPr>
    </w:p>
    <w:sectPr w:rsidR="007D5649" w:rsidRPr="009540F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4F6"/>
    <w:multiLevelType w:val="multilevel"/>
    <w:tmpl w:val="1EB8D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063B30"/>
    <w:multiLevelType w:val="multilevel"/>
    <w:tmpl w:val="B942B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E757D5"/>
    <w:multiLevelType w:val="multilevel"/>
    <w:tmpl w:val="93F6DA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49"/>
    <w:rsid w:val="000D1278"/>
    <w:rsid w:val="002513C0"/>
    <w:rsid w:val="002B05C7"/>
    <w:rsid w:val="00331B24"/>
    <w:rsid w:val="00427F30"/>
    <w:rsid w:val="004D769A"/>
    <w:rsid w:val="00510747"/>
    <w:rsid w:val="00552FDD"/>
    <w:rsid w:val="00606360"/>
    <w:rsid w:val="006309E0"/>
    <w:rsid w:val="00697EAB"/>
    <w:rsid w:val="00731BB7"/>
    <w:rsid w:val="007A5B36"/>
    <w:rsid w:val="007D5649"/>
    <w:rsid w:val="009540FC"/>
    <w:rsid w:val="00A0768F"/>
    <w:rsid w:val="00A11D8F"/>
    <w:rsid w:val="00BD677D"/>
    <w:rsid w:val="00C429F9"/>
    <w:rsid w:val="00E04690"/>
    <w:rsid w:val="00E74EA5"/>
    <w:rsid w:val="00E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0AEDC-644C-4088-A3FF-5587793E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OCTAVIO ZUÑIGA FAYAD</dc:creator>
  <cp:lastModifiedBy>JACOBO APICHOTO PALERMO</cp:lastModifiedBy>
  <cp:revision>2</cp:revision>
  <dcterms:created xsi:type="dcterms:W3CDTF">2020-04-24T17:41:00Z</dcterms:created>
  <dcterms:modified xsi:type="dcterms:W3CDTF">2020-04-24T17:41:00Z</dcterms:modified>
</cp:coreProperties>
</file>