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655F" w14:textId="4DD00272" w:rsidR="00B67D0F" w:rsidRDefault="00B67D0F">
      <w:pPr>
        <w:rPr>
          <w:rFonts w:ascii="Questrial" w:eastAsia="Questrial" w:hAnsi="Questrial" w:cs="Questrial"/>
          <w:sz w:val="24"/>
          <w:szCs w:val="24"/>
        </w:rPr>
      </w:pPr>
    </w:p>
    <w:p w14:paraId="6D6BACE6" w14:textId="71248353" w:rsidR="00B67D0F" w:rsidRPr="00226738" w:rsidRDefault="00226738" w:rsidP="0037308E">
      <w:pPr>
        <w:jc w:val="center"/>
        <w:rPr>
          <w:rFonts w:ascii="Century Gothic" w:eastAsia="Questrial" w:hAnsi="Century Gothic" w:cs="Questrial"/>
          <w:b/>
          <w:sz w:val="28"/>
          <w:szCs w:val="28"/>
        </w:rPr>
      </w:pPr>
      <w:proofErr w:type="spellStart"/>
      <w:r w:rsidRPr="005B2584">
        <w:rPr>
          <w:rFonts w:ascii="Century Gothic" w:eastAsia="Questrial" w:hAnsi="Century Gothic" w:cs="Questrial"/>
          <w:b/>
          <w:i/>
          <w:sz w:val="28"/>
          <w:szCs w:val="28"/>
        </w:rPr>
        <w:t>Gymboree</w:t>
      </w:r>
      <w:proofErr w:type="spellEnd"/>
      <w:r w:rsidRPr="00226738">
        <w:rPr>
          <w:rFonts w:ascii="Century Gothic" w:eastAsia="Questrial" w:hAnsi="Century Gothic" w:cs="Questrial"/>
          <w:b/>
          <w:sz w:val="28"/>
          <w:szCs w:val="28"/>
        </w:rPr>
        <w:t>, l</w:t>
      </w:r>
      <w:r w:rsidR="00D336C2" w:rsidRPr="00226738">
        <w:rPr>
          <w:rFonts w:ascii="Century Gothic" w:eastAsia="Questrial" w:hAnsi="Century Gothic" w:cs="Questrial"/>
          <w:b/>
          <w:sz w:val="28"/>
          <w:szCs w:val="28"/>
        </w:rPr>
        <w:t xml:space="preserve">a marca </w:t>
      </w:r>
      <w:r w:rsidR="00857CD2" w:rsidRPr="00226738">
        <w:rPr>
          <w:rFonts w:ascii="Century Gothic" w:eastAsia="Questrial" w:hAnsi="Century Gothic" w:cs="Questrial"/>
          <w:b/>
          <w:sz w:val="28"/>
          <w:szCs w:val="28"/>
        </w:rPr>
        <w:t xml:space="preserve">aliada de las mamás mexicanas </w:t>
      </w:r>
      <w:r w:rsidR="00C950D8">
        <w:rPr>
          <w:rFonts w:ascii="Century Gothic" w:eastAsia="Questrial" w:hAnsi="Century Gothic" w:cs="Questrial"/>
          <w:b/>
          <w:sz w:val="28"/>
          <w:szCs w:val="28"/>
        </w:rPr>
        <w:t xml:space="preserve">de venta </w:t>
      </w:r>
      <w:r w:rsidR="00857CD2" w:rsidRPr="00226738">
        <w:rPr>
          <w:rFonts w:ascii="Century Gothic" w:eastAsia="Questrial" w:hAnsi="Century Gothic" w:cs="Questrial"/>
          <w:b/>
          <w:sz w:val="28"/>
          <w:szCs w:val="28"/>
        </w:rPr>
        <w:t xml:space="preserve">en exclusiva </w:t>
      </w:r>
      <w:r w:rsidR="00C950D8">
        <w:rPr>
          <w:rFonts w:ascii="Century Gothic" w:eastAsia="Questrial" w:hAnsi="Century Gothic" w:cs="Questrial"/>
          <w:b/>
          <w:sz w:val="28"/>
          <w:szCs w:val="28"/>
        </w:rPr>
        <w:t xml:space="preserve">en </w:t>
      </w:r>
      <w:r w:rsidR="00D336C2" w:rsidRPr="005B2584">
        <w:rPr>
          <w:rFonts w:ascii="Century Gothic" w:eastAsia="Questrial" w:hAnsi="Century Gothic" w:cs="Questrial"/>
          <w:b/>
          <w:i/>
          <w:sz w:val="28"/>
          <w:szCs w:val="28"/>
        </w:rPr>
        <w:t>Liverpool</w:t>
      </w:r>
    </w:p>
    <w:p w14:paraId="1B6C38A0" w14:textId="77777777" w:rsidR="00D336C2" w:rsidRDefault="00D336C2" w:rsidP="0037308E">
      <w:pPr>
        <w:jc w:val="center"/>
        <w:rPr>
          <w:rFonts w:ascii="Century Gothic" w:eastAsia="Questrial" w:hAnsi="Century Gothic" w:cs="Questrial"/>
          <w:b/>
          <w:sz w:val="24"/>
          <w:szCs w:val="24"/>
        </w:rPr>
      </w:pPr>
    </w:p>
    <w:p w14:paraId="1FA85448" w14:textId="5375C255" w:rsidR="00D336C2" w:rsidRPr="00226738" w:rsidRDefault="00234F10" w:rsidP="00B04F7C">
      <w:pPr>
        <w:pStyle w:val="Prrafodelista"/>
        <w:numPr>
          <w:ilvl w:val="0"/>
          <w:numId w:val="2"/>
        </w:numPr>
        <w:spacing w:line="276" w:lineRule="auto"/>
        <w:jc w:val="both"/>
        <w:rPr>
          <w:rFonts w:ascii="Century Gothic" w:eastAsia="Questrial" w:hAnsi="Century Gothic" w:cs="Questrial"/>
          <w:i/>
          <w:sz w:val="22"/>
        </w:rPr>
      </w:pPr>
      <w:r w:rsidRPr="00226738">
        <w:rPr>
          <w:rFonts w:ascii="Century Gothic" w:eastAsia="Questrial" w:hAnsi="Century Gothic" w:cs="Questrial"/>
          <w:i/>
          <w:sz w:val="22"/>
        </w:rPr>
        <w:t xml:space="preserve">Durante el Foro Mamá Consciente se </w:t>
      </w:r>
      <w:r w:rsidR="0007734E">
        <w:rPr>
          <w:rFonts w:ascii="Century Gothic" w:eastAsia="Questrial" w:hAnsi="Century Gothic" w:cs="Questrial"/>
          <w:i/>
          <w:sz w:val="22"/>
        </w:rPr>
        <w:t>realizó</w:t>
      </w:r>
      <w:r w:rsidRPr="00226738">
        <w:rPr>
          <w:rFonts w:ascii="Century Gothic" w:eastAsia="Questrial" w:hAnsi="Century Gothic" w:cs="Questrial"/>
          <w:i/>
          <w:sz w:val="22"/>
        </w:rPr>
        <w:t xml:space="preserve"> el lanzamiento oficial de </w:t>
      </w:r>
      <w:proofErr w:type="spellStart"/>
      <w:r w:rsidRPr="00226738">
        <w:rPr>
          <w:rFonts w:ascii="Century Gothic" w:eastAsia="Questrial" w:hAnsi="Century Gothic" w:cs="Questrial"/>
          <w:i/>
          <w:sz w:val="22"/>
        </w:rPr>
        <w:t>Gymboree</w:t>
      </w:r>
      <w:proofErr w:type="spellEnd"/>
      <w:r w:rsidR="00A24DAF" w:rsidRPr="00226738">
        <w:rPr>
          <w:rFonts w:ascii="Century Gothic" w:eastAsia="Questrial" w:hAnsi="Century Gothic" w:cs="Questrial"/>
          <w:i/>
          <w:sz w:val="22"/>
        </w:rPr>
        <w:t xml:space="preserve"> en México.</w:t>
      </w:r>
    </w:p>
    <w:p w14:paraId="0726FC8B" w14:textId="6C639911" w:rsidR="00234F10" w:rsidRPr="00226738" w:rsidRDefault="00226738" w:rsidP="00B04F7C">
      <w:pPr>
        <w:pStyle w:val="Prrafodelista"/>
        <w:numPr>
          <w:ilvl w:val="0"/>
          <w:numId w:val="2"/>
        </w:numPr>
        <w:spacing w:line="276" w:lineRule="auto"/>
        <w:jc w:val="both"/>
        <w:rPr>
          <w:rFonts w:ascii="Century Gothic" w:eastAsia="Questrial" w:hAnsi="Century Gothic" w:cs="Questrial"/>
          <w:i/>
          <w:sz w:val="22"/>
        </w:rPr>
      </w:pPr>
      <w:r>
        <w:rPr>
          <w:rFonts w:ascii="Century Gothic" w:eastAsia="Questrial" w:hAnsi="Century Gothic" w:cs="Questrial"/>
          <w:i/>
          <w:sz w:val="22"/>
        </w:rPr>
        <w:t>L</w:t>
      </w:r>
      <w:r w:rsidR="00A24DAF" w:rsidRPr="00226738">
        <w:rPr>
          <w:rFonts w:ascii="Century Gothic" w:eastAsia="Questrial" w:hAnsi="Century Gothic" w:cs="Questrial"/>
          <w:i/>
          <w:sz w:val="22"/>
        </w:rPr>
        <w:t xml:space="preserve">a marca </w:t>
      </w:r>
      <w:proofErr w:type="spellStart"/>
      <w:r>
        <w:rPr>
          <w:rFonts w:ascii="Century Gothic" w:eastAsia="Questrial" w:hAnsi="Century Gothic" w:cs="Questrial"/>
          <w:i/>
          <w:sz w:val="22"/>
        </w:rPr>
        <w:t>esta</w:t>
      </w:r>
      <w:proofErr w:type="spellEnd"/>
      <w:r>
        <w:rPr>
          <w:rFonts w:ascii="Century Gothic" w:eastAsia="Questrial" w:hAnsi="Century Gothic" w:cs="Questrial"/>
          <w:i/>
          <w:sz w:val="22"/>
        </w:rPr>
        <w:t xml:space="preserve"> disponible </w:t>
      </w:r>
      <w:r w:rsidR="00234F10" w:rsidRPr="00226738">
        <w:rPr>
          <w:rFonts w:ascii="Century Gothic" w:eastAsia="Questrial" w:hAnsi="Century Gothic" w:cs="Questrial"/>
          <w:i/>
          <w:sz w:val="22"/>
        </w:rPr>
        <w:t>exclusiva</w:t>
      </w:r>
      <w:r w:rsidR="003B6DDC" w:rsidRPr="00226738">
        <w:rPr>
          <w:rFonts w:ascii="Century Gothic" w:eastAsia="Questrial" w:hAnsi="Century Gothic" w:cs="Questrial"/>
          <w:i/>
          <w:sz w:val="22"/>
        </w:rPr>
        <w:t>mente</w:t>
      </w:r>
      <w:r w:rsidR="00234F10" w:rsidRPr="00226738">
        <w:rPr>
          <w:rFonts w:ascii="Century Gothic" w:eastAsia="Questrial" w:hAnsi="Century Gothic" w:cs="Questrial"/>
          <w:i/>
          <w:sz w:val="22"/>
        </w:rPr>
        <w:t xml:space="preserve"> </w:t>
      </w:r>
      <w:r w:rsidR="003B6DDC" w:rsidRPr="00226738">
        <w:rPr>
          <w:rFonts w:ascii="Century Gothic" w:eastAsia="Questrial" w:hAnsi="Century Gothic" w:cs="Questrial"/>
          <w:i/>
          <w:sz w:val="22"/>
        </w:rPr>
        <w:t>en</w:t>
      </w:r>
      <w:r w:rsidR="00234F10" w:rsidRPr="00226738">
        <w:rPr>
          <w:rFonts w:ascii="Century Gothic" w:eastAsia="Questrial" w:hAnsi="Century Gothic" w:cs="Questrial"/>
          <w:i/>
          <w:sz w:val="22"/>
        </w:rPr>
        <w:t xml:space="preserve"> Liverpool</w:t>
      </w:r>
      <w:r w:rsidR="00A24DAF" w:rsidRPr="00226738">
        <w:rPr>
          <w:rFonts w:ascii="Century Gothic" w:eastAsia="Questrial" w:hAnsi="Century Gothic" w:cs="Questrial"/>
          <w:i/>
          <w:sz w:val="22"/>
        </w:rPr>
        <w:t>.</w:t>
      </w:r>
    </w:p>
    <w:p w14:paraId="7BA068F8" w14:textId="77777777" w:rsidR="00B67D0F" w:rsidRPr="0037308E" w:rsidRDefault="00B67D0F">
      <w:pPr>
        <w:rPr>
          <w:rFonts w:ascii="Century Gothic" w:eastAsia="Questrial" w:hAnsi="Century Gothic" w:cs="Questrial"/>
          <w:i/>
          <w:sz w:val="24"/>
          <w:szCs w:val="24"/>
        </w:rPr>
      </w:pPr>
    </w:p>
    <w:p w14:paraId="5366D01A" w14:textId="303FDE7A" w:rsidR="00226738" w:rsidRPr="00226738" w:rsidRDefault="00226738" w:rsidP="00700864">
      <w:pPr>
        <w:spacing w:line="360" w:lineRule="auto"/>
        <w:jc w:val="both"/>
        <w:rPr>
          <w:rFonts w:ascii="Century Gothic" w:eastAsia="Questrial" w:hAnsi="Century Gothic" w:cs="Questrial"/>
          <w:szCs w:val="24"/>
        </w:rPr>
      </w:pPr>
      <w:r>
        <w:rPr>
          <w:rFonts w:ascii="Century Gothic" w:eastAsia="Questrial" w:hAnsi="Century Gothic" w:cs="Questrial"/>
          <w:b/>
          <w:szCs w:val="24"/>
        </w:rPr>
        <w:t>México</w:t>
      </w:r>
      <w:r w:rsidR="0037308E" w:rsidRPr="0095316E">
        <w:rPr>
          <w:rFonts w:ascii="Century Gothic" w:eastAsia="Questrial" w:hAnsi="Century Gothic" w:cs="Questrial"/>
          <w:b/>
          <w:szCs w:val="24"/>
        </w:rPr>
        <w:t xml:space="preserve">, a </w:t>
      </w:r>
      <w:r w:rsidR="0037308E" w:rsidRPr="0095316E">
        <w:rPr>
          <w:rFonts w:ascii="Century Gothic" w:eastAsia="Questrial" w:hAnsi="Century Gothic" w:cs="Questrial"/>
          <w:b/>
          <w:szCs w:val="24"/>
          <w:highlight w:val="yellow"/>
        </w:rPr>
        <w:t>XX</w:t>
      </w:r>
      <w:r w:rsidR="0037308E" w:rsidRPr="0095316E">
        <w:rPr>
          <w:rFonts w:ascii="Century Gothic" w:eastAsia="Questrial" w:hAnsi="Century Gothic" w:cs="Questrial"/>
          <w:b/>
          <w:szCs w:val="24"/>
        </w:rPr>
        <w:t xml:space="preserve"> de </w:t>
      </w:r>
      <w:r>
        <w:rPr>
          <w:rFonts w:ascii="Century Gothic" w:eastAsia="Questrial" w:hAnsi="Century Gothic" w:cs="Questrial"/>
          <w:b/>
          <w:szCs w:val="24"/>
        </w:rPr>
        <w:t>XXX</w:t>
      </w:r>
      <w:r w:rsidR="0037308E" w:rsidRPr="0095316E">
        <w:rPr>
          <w:rFonts w:ascii="Century Gothic" w:eastAsia="Questrial" w:hAnsi="Century Gothic" w:cs="Questrial"/>
          <w:b/>
          <w:szCs w:val="24"/>
        </w:rPr>
        <w:t xml:space="preserve"> de 2017.-</w:t>
      </w:r>
      <w:r w:rsidR="0037308E" w:rsidRPr="0095316E">
        <w:rPr>
          <w:rFonts w:ascii="Century Gothic" w:eastAsia="Questrial" w:hAnsi="Century Gothic" w:cs="Questrial"/>
          <w:szCs w:val="24"/>
        </w:rPr>
        <w:t xml:space="preserve"> </w:t>
      </w:r>
      <w:r w:rsidR="00B73451" w:rsidRPr="005B2584">
        <w:rPr>
          <w:rFonts w:ascii="Century Gothic" w:eastAsia="Questrial" w:hAnsi="Century Gothic" w:cs="Questrial"/>
          <w:i/>
          <w:szCs w:val="24"/>
        </w:rPr>
        <w:t>Liverpoo</w:t>
      </w:r>
      <w:r w:rsidRPr="005B2584">
        <w:rPr>
          <w:rFonts w:ascii="Century Gothic" w:eastAsia="Questrial" w:hAnsi="Century Gothic" w:cs="Questrial"/>
          <w:i/>
          <w:szCs w:val="24"/>
        </w:rPr>
        <w:t>l</w:t>
      </w:r>
      <w:r w:rsidRPr="00226738">
        <w:rPr>
          <w:rFonts w:ascii="Century Gothic" w:eastAsia="Questrial" w:hAnsi="Century Gothic" w:cs="Questrial"/>
          <w:szCs w:val="24"/>
        </w:rPr>
        <w:t xml:space="preserve">, la tienda departamental más reconocida en México, </w:t>
      </w:r>
      <w:r>
        <w:rPr>
          <w:rFonts w:ascii="Century Gothic" w:eastAsia="Questrial" w:hAnsi="Century Gothic" w:cs="Questrial"/>
          <w:szCs w:val="24"/>
        </w:rPr>
        <w:t xml:space="preserve">busca </w:t>
      </w:r>
      <w:r w:rsidRPr="00226738">
        <w:rPr>
          <w:rFonts w:ascii="Century Gothic" w:eastAsia="Questrial" w:hAnsi="Century Gothic" w:cs="Questrial"/>
          <w:szCs w:val="24"/>
        </w:rPr>
        <w:t xml:space="preserve">complacer las necesidades de sus clientes al ofrecer las mejores marcas y productos para los más pequeños del hogar. Dentro de las novedades que mantiene fresca y en tendencia a la departamental, llegan los nuevos productos de </w:t>
      </w:r>
      <w:proofErr w:type="spellStart"/>
      <w:r w:rsidRPr="005B2584">
        <w:rPr>
          <w:rFonts w:ascii="Century Gothic" w:eastAsia="Questrial" w:hAnsi="Century Gothic" w:cs="Questrial"/>
          <w:i/>
          <w:szCs w:val="24"/>
        </w:rPr>
        <w:t>Gymboree</w:t>
      </w:r>
      <w:proofErr w:type="spellEnd"/>
      <w:r>
        <w:rPr>
          <w:rFonts w:ascii="Century Gothic" w:eastAsia="Questrial" w:hAnsi="Century Gothic" w:cs="Questrial"/>
          <w:szCs w:val="24"/>
        </w:rPr>
        <w:t xml:space="preserve">. </w:t>
      </w:r>
    </w:p>
    <w:p w14:paraId="1D46C46A" w14:textId="77777777" w:rsidR="00226738" w:rsidRDefault="00226738" w:rsidP="00700864">
      <w:pPr>
        <w:spacing w:line="360" w:lineRule="auto"/>
        <w:jc w:val="both"/>
        <w:rPr>
          <w:rFonts w:ascii="Century Gothic" w:eastAsia="Questrial" w:hAnsi="Century Gothic" w:cs="Questrial"/>
          <w:i/>
          <w:szCs w:val="24"/>
        </w:rPr>
      </w:pPr>
    </w:p>
    <w:p w14:paraId="53E7E8C7" w14:textId="486701F4" w:rsidR="00B67D0F" w:rsidRPr="00226738" w:rsidRDefault="00226738" w:rsidP="00700864">
      <w:pPr>
        <w:spacing w:line="360" w:lineRule="auto"/>
        <w:jc w:val="both"/>
        <w:rPr>
          <w:rFonts w:ascii="Century Gothic" w:eastAsia="Questrial" w:hAnsi="Century Gothic" w:cs="Questrial"/>
          <w:szCs w:val="24"/>
        </w:rPr>
      </w:pPr>
      <w:r w:rsidRPr="00226738">
        <w:rPr>
          <w:rFonts w:ascii="Century Gothic" w:eastAsia="Questrial" w:hAnsi="Century Gothic" w:cs="Questrial"/>
          <w:szCs w:val="24"/>
        </w:rPr>
        <w:t xml:space="preserve">Con motivo del lanzamiento oficial en México de la marca internacional </w:t>
      </w:r>
      <w:proofErr w:type="spellStart"/>
      <w:r w:rsidRPr="00226738">
        <w:rPr>
          <w:rFonts w:ascii="Century Gothic" w:eastAsia="Questrial" w:hAnsi="Century Gothic" w:cs="Questrial"/>
          <w:i/>
          <w:szCs w:val="24"/>
        </w:rPr>
        <w:t>Gymboree</w:t>
      </w:r>
      <w:proofErr w:type="spellEnd"/>
      <w:r w:rsidRPr="00226738">
        <w:rPr>
          <w:rFonts w:ascii="Century Gothic" w:eastAsia="Questrial" w:hAnsi="Century Gothic" w:cs="Questrial"/>
          <w:i/>
          <w:szCs w:val="24"/>
        </w:rPr>
        <w:t xml:space="preserve">, </w:t>
      </w:r>
      <w:proofErr w:type="spellStart"/>
      <w:r w:rsidRPr="00226738">
        <w:rPr>
          <w:rFonts w:ascii="Century Gothic" w:eastAsia="Questrial" w:hAnsi="Century Gothic" w:cs="Questrial"/>
          <w:i/>
          <w:szCs w:val="24"/>
        </w:rPr>
        <w:t>official</w:t>
      </w:r>
      <w:proofErr w:type="spellEnd"/>
      <w:r w:rsidRPr="00226738">
        <w:rPr>
          <w:rFonts w:ascii="Century Gothic" w:eastAsia="Questrial" w:hAnsi="Century Gothic" w:cs="Questrial"/>
          <w:i/>
          <w:szCs w:val="24"/>
        </w:rPr>
        <w:t xml:space="preserve"> sponsors of </w:t>
      </w:r>
      <w:proofErr w:type="spellStart"/>
      <w:r w:rsidRPr="00226738">
        <w:rPr>
          <w:rFonts w:ascii="Century Gothic" w:eastAsia="Questrial" w:hAnsi="Century Gothic" w:cs="Questrial"/>
          <w:i/>
          <w:szCs w:val="24"/>
        </w:rPr>
        <w:t>childhood</w:t>
      </w:r>
      <w:proofErr w:type="spellEnd"/>
      <w:r w:rsidRPr="00226738">
        <w:rPr>
          <w:rFonts w:ascii="Century Gothic" w:eastAsia="Questrial" w:hAnsi="Century Gothic" w:cs="Questrial"/>
          <w:szCs w:val="24"/>
        </w:rPr>
        <w:t xml:space="preserve">, </w:t>
      </w:r>
      <w:r w:rsidRPr="005B2584">
        <w:rPr>
          <w:rFonts w:ascii="Century Gothic" w:eastAsia="Questrial" w:hAnsi="Century Gothic" w:cs="Questrial"/>
          <w:i/>
          <w:szCs w:val="24"/>
        </w:rPr>
        <w:t>Liverpool</w:t>
      </w:r>
      <w:r w:rsidRPr="00226738">
        <w:rPr>
          <w:rFonts w:ascii="Century Gothic" w:eastAsia="Questrial" w:hAnsi="Century Gothic" w:cs="Questrial"/>
          <w:szCs w:val="24"/>
        </w:rPr>
        <w:t xml:space="preserve"> </w:t>
      </w:r>
      <w:r>
        <w:rPr>
          <w:rFonts w:ascii="Century Gothic" w:eastAsia="Questrial" w:hAnsi="Century Gothic" w:cs="Questrial"/>
          <w:szCs w:val="24"/>
        </w:rPr>
        <w:t>invitó</w:t>
      </w:r>
      <w:r w:rsidRPr="00226738">
        <w:rPr>
          <w:rFonts w:ascii="Century Gothic" w:eastAsia="Questrial" w:hAnsi="Century Gothic" w:cs="Questrial"/>
          <w:szCs w:val="24"/>
        </w:rPr>
        <w:t xml:space="preserve"> a las mamás mexicanas</w:t>
      </w:r>
      <w:r w:rsidR="006D7297" w:rsidRPr="00226738">
        <w:rPr>
          <w:rFonts w:ascii="Century Gothic" w:eastAsia="Questrial" w:hAnsi="Century Gothic" w:cs="Questrial"/>
          <w:szCs w:val="24"/>
        </w:rPr>
        <w:t xml:space="preserve"> </w:t>
      </w:r>
      <w:proofErr w:type="gramStart"/>
      <w:r w:rsidR="006D7297" w:rsidRPr="00226738">
        <w:rPr>
          <w:rFonts w:ascii="Century Gothic" w:eastAsia="Questrial" w:hAnsi="Century Gothic" w:cs="Questrial"/>
          <w:szCs w:val="24"/>
        </w:rPr>
        <w:t>al</w:t>
      </w:r>
      <w:r w:rsidR="003748A0" w:rsidRPr="00226738">
        <w:rPr>
          <w:rFonts w:ascii="Century Gothic" w:eastAsia="Questrial" w:hAnsi="Century Gothic" w:cs="Questrial"/>
          <w:szCs w:val="24"/>
        </w:rPr>
        <w:t xml:space="preserve">  </w:t>
      </w:r>
      <w:r w:rsidR="00301370" w:rsidRPr="00226738">
        <w:rPr>
          <w:rFonts w:ascii="Century Gothic" w:eastAsia="Questrial" w:hAnsi="Century Gothic" w:cs="Questrial"/>
          <w:i/>
          <w:szCs w:val="24"/>
        </w:rPr>
        <w:t>Foro</w:t>
      </w:r>
      <w:proofErr w:type="gramEnd"/>
      <w:r w:rsidR="00301370" w:rsidRPr="00226738">
        <w:rPr>
          <w:rFonts w:ascii="Century Gothic" w:eastAsia="Questrial" w:hAnsi="Century Gothic" w:cs="Questrial"/>
          <w:i/>
          <w:szCs w:val="24"/>
        </w:rPr>
        <w:t xml:space="preserve"> M</w:t>
      </w:r>
      <w:r w:rsidR="006D7297" w:rsidRPr="00226738">
        <w:rPr>
          <w:rFonts w:ascii="Century Gothic" w:eastAsia="Questrial" w:hAnsi="Century Gothic" w:cs="Questrial"/>
          <w:i/>
          <w:szCs w:val="24"/>
        </w:rPr>
        <w:t xml:space="preserve">amá </w:t>
      </w:r>
      <w:r w:rsidR="00301370" w:rsidRPr="00226738">
        <w:rPr>
          <w:rFonts w:ascii="Century Gothic" w:eastAsia="Questrial" w:hAnsi="Century Gothic" w:cs="Questrial"/>
          <w:i/>
          <w:szCs w:val="24"/>
        </w:rPr>
        <w:t>C</w:t>
      </w:r>
      <w:r w:rsidR="006D7297" w:rsidRPr="00226738">
        <w:rPr>
          <w:rFonts w:ascii="Century Gothic" w:eastAsia="Questrial" w:hAnsi="Century Gothic" w:cs="Questrial"/>
          <w:i/>
          <w:szCs w:val="24"/>
        </w:rPr>
        <w:t>onsciente</w:t>
      </w:r>
      <w:r w:rsidR="006D7297" w:rsidRPr="00226738">
        <w:rPr>
          <w:rFonts w:ascii="Century Gothic" w:eastAsia="Questrial" w:hAnsi="Century Gothic" w:cs="Questrial"/>
          <w:szCs w:val="24"/>
        </w:rPr>
        <w:t xml:space="preserve"> </w:t>
      </w:r>
      <w:r w:rsidRPr="00226738">
        <w:rPr>
          <w:rFonts w:ascii="Century Gothic" w:eastAsia="Questrial" w:hAnsi="Century Gothic" w:cs="Questrial"/>
          <w:szCs w:val="24"/>
        </w:rPr>
        <w:t xml:space="preserve">el cual, </w:t>
      </w:r>
      <w:r w:rsidR="006D7297" w:rsidRPr="00226738">
        <w:rPr>
          <w:rFonts w:ascii="Century Gothic" w:eastAsia="Questrial" w:hAnsi="Century Gothic" w:cs="Questrial"/>
          <w:szCs w:val="24"/>
        </w:rPr>
        <w:t xml:space="preserve">se </w:t>
      </w:r>
      <w:proofErr w:type="spellStart"/>
      <w:r>
        <w:rPr>
          <w:rFonts w:ascii="Century Gothic" w:eastAsia="Questrial" w:hAnsi="Century Gothic" w:cs="Questrial"/>
          <w:szCs w:val="24"/>
        </w:rPr>
        <w:t>llevo</w:t>
      </w:r>
      <w:proofErr w:type="spellEnd"/>
      <w:r w:rsidR="006D7297" w:rsidRPr="00226738">
        <w:rPr>
          <w:rFonts w:ascii="Century Gothic" w:eastAsia="Questrial" w:hAnsi="Century Gothic" w:cs="Questrial"/>
          <w:szCs w:val="24"/>
        </w:rPr>
        <w:t xml:space="preserve"> a cabo el día 14 de septiembre a las 11:00 </w:t>
      </w:r>
      <w:proofErr w:type="spellStart"/>
      <w:r w:rsidR="006D7297" w:rsidRPr="00226738">
        <w:rPr>
          <w:rFonts w:ascii="Century Gothic" w:eastAsia="Questrial" w:hAnsi="Century Gothic" w:cs="Questrial"/>
          <w:szCs w:val="24"/>
        </w:rPr>
        <w:t>hrs</w:t>
      </w:r>
      <w:proofErr w:type="spellEnd"/>
      <w:r w:rsidR="006D7297" w:rsidRPr="00226738">
        <w:rPr>
          <w:rFonts w:ascii="Century Gothic" w:eastAsia="Questrial" w:hAnsi="Century Gothic" w:cs="Questrial"/>
          <w:szCs w:val="24"/>
        </w:rPr>
        <w:t xml:space="preserve">. en </w:t>
      </w:r>
      <w:r w:rsidR="006D7297" w:rsidRPr="005B2584">
        <w:rPr>
          <w:rFonts w:ascii="Century Gothic" w:eastAsia="Questrial" w:hAnsi="Century Gothic" w:cs="Questrial"/>
          <w:i/>
          <w:szCs w:val="24"/>
        </w:rPr>
        <w:t>Liverpool</w:t>
      </w:r>
      <w:r w:rsidR="006D7297" w:rsidRPr="00226738">
        <w:rPr>
          <w:rFonts w:ascii="Century Gothic" w:eastAsia="Questrial" w:hAnsi="Century Gothic" w:cs="Questrial"/>
          <w:szCs w:val="24"/>
        </w:rPr>
        <w:t xml:space="preserve"> Insurgentes</w:t>
      </w:r>
      <w:r w:rsidR="00301370" w:rsidRPr="00226738">
        <w:rPr>
          <w:rFonts w:ascii="Century Gothic" w:eastAsia="Questrial" w:hAnsi="Century Gothic" w:cs="Questrial"/>
          <w:szCs w:val="24"/>
        </w:rPr>
        <w:t>.</w:t>
      </w:r>
    </w:p>
    <w:p w14:paraId="02DA0FB6" w14:textId="77777777" w:rsidR="00B67D0F" w:rsidRPr="0095316E" w:rsidRDefault="00B67D0F" w:rsidP="00700864">
      <w:pPr>
        <w:spacing w:line="360" w:lineRule="auto"/>
        <w:jc w:val="both"/>
        <w:rPr>
          <w:rFonts w:ascii="Century Gothic" w:eastAsia="Questrial" w:hAnsi="Century Gothic" w:cs="Questrial"/>
          <w:szCs w:val="24"/>
        </w:rPr>
      </w:pPr>
    </w:p>
    <w:p w14:paraId="02995E70" w14:textId="4D252A01" w:rsidR="00B67D0F" w:rsidRPr="0095316E" w:rsidRDefault="002167E1" w:rsidP="00700864">
      <w:pPr>
        <w:spacing w:line="360" w:lineRule="auto"/>
        <w:jc w:val="both"/>
        <w:rPr>
          <w:rFonts w:ascii="Century Gothic" w:eastAsia="Questrial" w:hAnsi="Century Gothic" w:cs="Questrial"/>
          <w:szCs w:val="24"/>
        </w:rPr>
      </w:pPr>
      <w:r w:rsidRPr="0095316E">
        <w:rPr>
          <w:rFonts w:ascii="Century Gothic" w:eastAsia="Questrial" w:hAnsi="Century Gothic" w:cs="Questrial"/>
          <w:szCs w:val="24"/>
        </w:rPr>
        <w:t>El foro</w:t>
      </w:r>
      <w:r w:rsidR="006D7297" w:rsidRPr="0095316E">
        <w:rPr>
          <w:rFonts w:ascii="Century Gothic" w:eastAsia="Questrial" w:hAnsi="Century Gothic" w:cs="Questrial"/>
          <w:szCs w:val="24"/>
        </w:rPr>
        <w:t xml:space="preserve"> </w:t>
      </w:r>
      <w:r w:rsidR="00226738">
        <w:rPr>
          <w:rFonts w:ascii="Century Gothic" w:eastAsia="Questrial" w:hAnsi="Century Gothic" w:cs="Questrial"/>
          <w:szCs w:val="24"/>
        </w:rPr>
        <w:t>dirigió</w:t>
      </w:r>
      <w:r w:rsidR="006D7297" w:rsidRPr="0095316E">
        <w:rPr>
          <w:rFonts w:ascii="Century Gothic" w:eastAsia="Questrial" w:hAnsi="Century Gothic" w:cs="Questrial"/>
          <w:szCs w:val="24"/>
        </w:rPr>
        <w:t xml:space="preserve"> sus esfuerzos para que mamás mexicanas compart</w:t>
      </w:r>
      <w:r w:rsidR="00226738">
        <w:rPr>
          <w:rFonts w:ascii="Century Gothic" w:eastAsia="Questrial" w:hAnsi="Century Gothic" w:cs="Questrial"/>
          <w:szCs w:val="24"/>
        </w:rPr>
        <w:t>iera</w:t>
      </w:r>
      <w:r w:rsidR="006D7297" w:rsidRPr="0095316E">
        <w:rPr>
          <w:rFonts w:ascii="Century Gothic" w:eastAsia="Questrial" w:hAnsi="Century Gothic" w:cs="Questrial"/>
          <w:szCs w:val="24"/>
        </w:rPr>
        <w:t>n sus experiencias y consejos sobre una de las etapa</w:t>
      </w:r>
      <w:r w:rsidR="0017567D" w:rsidRPr="0095316E">
        <w:rPr>
          <w:rFonts w:ascii="Century Gothic" w:eastAsia="Questrial" w:hAnsi="Century Gothic" w:cs="Questrial"/>
          <w:szCs w:val="24"/>
        </w:rPr>
        <w:t xml:space="preserve">s más importantes de sus hijos: </w:t>
      </w:r>
      <w:r w:rsidR="006D7297" w:rsidRPr="0095316E">
        <w:rPr>
          <w:rFonts w:ascii="Century Gothic" w:eastAsia="Questrial" w:hAnsi="Century Gothic" w:cs="Questrial"/>
          <w:szCs w:val="24"/>
        </w:rPr>
        <w:t xml:space="preserve">la infancia. Para dicha actividad </w:t>
      </w:r>
      <w:r w:rsidR="00226738">
        <w:rPr>
          <w:rFonts w:ascii="Century Gothic" w:eastAsia="Questrial" w:hAnsi="Century Gothic" w:cs="Questrial"/>
          <w:szCs w:val="24"/>
        </w:rPr>
        <w:t>contamos</w:t>
      </w:r>
      <w:r w:rsidR="006D7297" w:rsidRPr="0095316E">
        <w:rPr>
          <w:rFonts w:ascii="Century Gothic" w:eastAsia="Questrial" w:hAnsi="Century Gothic" w:cs="Questrial"/>
          <w:szCs w:val="24"/>
        </w:rPr>
        <w:t xml:space="preserve"> con la presencia de </w:t>
      </w:r>
      <w:proofErr w:type="spellStart"/>
      <w:r w:rsidR="006D7297" w:rsidRPr="0095316E">
        <w:rPr>
          <w:rFonts w:ascii="Century Gothic" w:eastAsia="Questrial" w:hAnsi="Century Gothic" w:cs="Questrial"/>
          <w:i/>
          <w:szCs w:val="24"/>
        </w:rPr>
        <w:t>Ariadne</w:t>
      </w:r>
      <w:proofErr w:type="spellEnd"/>
      <w:r w:rsidR="006D7297" w:rsidRPr="0095316E">
        <w:rPr>
          <w:rFonts w:ascii="Century Gothic" w:eastAsia="Questrial" w:hAnsi="Century Gothic" w:cs="Questrial"/>
          <w:i/>
          <w:szCs w:val="24"/>
        </w:rPr>
        <w:t xml:space="preserve"> Díaz</w:t>
      </w:r>
      <w:r w:rsidR="006A370A" w:rsidRPr="0095316E">
        <w:rPr>
          <w:rFonts w:ascii="Century Gothic" w:eastAsia="Questrial" w:hAnsi="Century Gothic" w:cs="Questrial"/>
          <w:szCs w:val="24"/>
        </w:rPr>
        <w:t xml:space="preserve"> (mamá y actriz)</w:t>
      </w:r>
      <w:r w:rsidR="006D7297" w:rsidRPr="0095316E">
        <w:rPr>
          <w:rFonts w:ascii="Century Gothic" w:eastAsia="Questrial" w:hAnsi="Century Gothic" w:cs="Questrial"/>
          <w:szCs w:val="24"/>
        </w:rPr>
        <w:t xml:space="preserve">, </w:t>
      </w:r>
      <w:proofErr w:type="spellStart"/>
      <w:r w:rsidR="006D7297" w:rsidRPr="0095316E">
        <w:rPr>
          <w:rFonts w:ascii="Century Gothic" w:eastAsia="Questrial" w:hAnsi="Century Gothic" w:cs="Questrial"/>
          <w:i/>
          <w:szCs w:val="24"/>
        </w:rPr>
        <w:t>Manne</w:t>
      </w:r>
      <w:proofErr w:type="spellEnd"/>
      <w:r w:rsidR="006D7297" w:rsidRPr="0095316E">
        <w:rPr>
          <w:rFonts w:ascii="Century Gothic" w:eastAsia="Questrial" w:hAnsi="Century Gothic" w:cs="Questrial"/>
          <w:i/>
          <w:szCs w:val="24"/>
        </w:rPr>
        <w:t xml:space="preserve"> </w:t>
      </w:r>
      <w:proofErr w:type="spellStart"/>
      <w:r w:rsidR="006D7297" w:rsidRPr="0095316E">
        <w:rPr>
          <w:rFonts w:ascii="Century Gothic" w:eastAsia="Questrial" w:hAnsi="Century Gothic" w:cs="Questrial"/>
          <w:i/>
          <w:szCs w:val="24"/>
        </w:rPr>
        <w:t>Felici</w:t>
      </w:r>
      <w:proofErr w:type="spellEnd"/>
      <w:r w:rsidR="006D7297" w:rsidRPr="0095316E">
        <w:rPr>
          <w:rFonts w:ascii="Century Gothic" w:eastAsia="Questrial" w:hAnsi="Century Gothic" w:cs="Questrial"/>
          <w:szCs w:val="24"/>
        </w:rPr>
        <w:t xml:space="preserve"> </w:t>
      </w:r>
      <w:r w:rsidR="006A370A" w:rsidRPr="0095316E">
        <w:rPr>
          <w:rFonts w:ascii="Century Gothic" w:eastAsia="Questrial" w:hAnsi="Century Gothic" w:cs="Questrial"/>
          <w:szCs w:val="24"/>
        </w:rPr>
        <w:t>(</w:t>
      </w:r>
      <w:proofErr w:type="spellStart"/>
      <w:r w:rsidR="006A370A" w:rsidRPr="0095316E">
        <w:rPr>
          <w:rFonts w:ascii="Century Gothic" w:eastAsia="Questrial" w:hAnsi="Century Gothic" w:cs="Questrial"/>
          <w:szCs w:val="24"/>
        </w:rPr>
        <w:t>blogger</w:t>
      </w:r>
      <w:proofErr w:type="spellEnd"/>
      <w:r w:rsidR="006A370A" w:rsidRPr="0095316E">
        <w:rPr>
          <w:rFonts w:ascii="Century Gothic" w:eastAsia="Questrial" w:hAnsi="Century Gothic" w:cs="Questrial"/>
          <w:szCs w:val="24"/>
        </w:rPr>
        <w:t xml:space="preserve">, productora y mamá) </w:t>
      </w:r>
      <w:r w:rsidR="006D7297" w:rsidRPr="0095316E">
        <w:rPr>
          <w:rFonts w:ascii="Century Gothic" w:eastAsia="Questrial" w:hAnsi="Century Gothic" w:cs="Questrial"/>
          <w:szCs w:val="24"/>
        </w:rPr>
        <w:t xml:space="preserve">y </w:t>
      </w:r>
      <w:r w:rsidR="006D7297" w:rsidRPr="0095316E">
        <w:rPr>
          <w:rFonts w:ascii="Century Gothic" w:eastAsia="Questrial" w:hAnsi="Century Gothic" w:cs="Questrial"/>
          <w:i/>
          <w:szCs w:val="24"/>
        </w:rPr>
        <w:t>Luz Orea</w:t>
      </w:r>
      <w:r w:rsidR="006A370A" w:rsidRPr="0095316E">
        <w:rPr>
          <w:rFonts w:ascii="Century Gothic" w:eastAsia="Questrial" w:hAnsi="Century Gothic" w:cs="Questrial"/>
          <w:szCs w:val="24"/>
        </w:rPr>
        <w:t xml:space="preserve"> (nutrióloga, maestra de yoga y mamá)</w:t>
      </w:r>
      <w:r w:rsidR="006D7297" w:rsidRPr="0095316E">
        <w:rPr>
          <w:rFonts w:ascii="Century Gothic" w:eastAsia="Questrial" w:hAnsi="Century Gothic" w:cs="Questrial"/>
          <w:szCs w:val="24"/>
        </w:rPr>
        <w:t xml:space="preserve">. </w:t>
      </w:r>
    </w:p>
    <w:p w14:paraId="383181CF" w14:textId="77777777" w:rsidR="00226738" w:rsidRPr="0095316E" w:rsidRDefault="00226738" w:rsidP="00700864">
      <w:pPr>
        <w:spacing w:line="360" w:lineRule="auto"/>
        <w:jc w:val="both"/>
        <w:rPr>
          <w:rFonts w:ascii="Century Gothic" w:eastAsia="Questrial" w:hAnsi="Century Gothic" w:cs="Questrial"/>
          <w:szCs w:val="24"/>
        </w:rPr>
      </w:pPr>
    </w:p>
    <w:p w14:paraId="38E2F1E2" w14:textId="1DA6F88B" w:rsidR="00B67D0F" w:rsidRDefault="006D7297" w:rsidP="00700864">
      <w:pPr>
        <w:spacing w:line="360" w:lineRule="auto"/>
        <w:jc w:val="both"/>
        <w:rPr>
          <w:rFonts w:ascii="Century Gothic" w:eastAsia="Questrial" w:hAnsi="Century Gothic" w:cs="Questrial"/>
          <w:szCs w:val="24"/>
        </w:rPr>
      </w:pPr>
      <w:proofErr w:type="spellStart"/>
      <w:r w:rsidRPr="0095316E">
        <w:rPr>
          <w:rFonts w:ascii="Century Gothic" w:eastAsia="Questrial" w:hAnsi="Century Gothic" w:cs="Questrial"/>
          <w:i/>
          <w:szCs w:val="24"/>
        </w:rPr>
        <w:t>Gymboree</w:t>
      </w:r>
      <w:proofErr w:type="spellEnd"/>
      <w:r w:rsidRPr="0095316E">
        <w:rPr>
          <w:rFonts w:ascii="Century Gothic" w:eastAsia="Questrial" w:hAnsi="Century Gothic" w:cs="Questrial"/>
          <w:szCs w:val="24"/>
        </w:rPr>
        <w:t xml:space="preserve"> es una marca </w:t>
      </w:r>
      <w:r w:rsidR="00226738" w:rsidRPr="0095316E">
        <w:rPr>
          <w:rFonts w:ascii="Century Gothic" w:eastAsia="Questrial" w:hAnsi="Century Gothic" w:cs="Questrial"/>
          <w:szCs w:val="24"/>
        </w:rPr>
        <w:t>especializada en ropa de alta calidad y accesorios para niños de entre 0 y 12 años de edad</w:t>
      </w:r>
      <w:r w:rsidR="00226738">
        <w:rPr>
          <w:rFonts w:ascii="Century Gothic" w:eastAsia="Questrial" w:hAnsi="Century Gothic" w:cs="Questrial"/>
          <w:szCs w:val="24"/>
        </w:rPr>
        <w:t xml:space="preserve"> </w:t>
      </w:r>
      <w:r w:rsidR="000A75DD" w:rsidRPr="0095316E">
        <w:rPr>
          <w:rFonts w:ascii="Century Gothic" w:eastAsia="Questrial" w:hAnsi="Century Gothic" w:cs="Questrial"/>
          <w:szCs w:val="24"/>
        </w:rPr>
        <w:t xml:space="preserve">comercializada por </w:t>
      </w:r>
      <w:proofErr w:type="spellStart"/>
      <w:r w:rsidR="000A75DD" w:rsidRPr="0095316E">
        <w:rPr>
          <w:rFonts w:ascii="Century Gothic" w:eastAsia="Questrial" w:hAnsi="Century Gothic" w:cs="Questrial"/>
          <w:i/>
          <w:szCs w:val="24"/>
        </w:rPr>
        <w:t>Fashion</w:t>
      </w:r>
      <w:proofErr w:type="spellEnd"/>
      <w:r w:rsidR="000A75DD" w:rsidRPr="0095316E">
        <w:rPr>
          <w:rFonts w:ascii="Century Gothic" w:eastAsia="Questrial" w:hAnsi="Century Gothic" w:cs="Questrial"/>
          <w:i/>
          <w:szCs w:val="24"/>
        </w:rPr>
        <w:t xml:space="preserve"> </w:t>
      </w:r>
      <w:proofErr w:type="spellStart"/>
      <w:r w:rsidR="000A75DD" w:rsidRPr="0095316E">
        <w:rPr>
          <w:rFonts w:ascii="Century Gothic" w:eastAsia="Questrial" w:hAnsi="Century Gothic" w:cs="Questrial"/>
          <w:i/>
          <w:szCs w:val="24"/>
        </w:rPr>
        <w:t>Depot</w:t>
      </w:r>
      <w:proofErr w:type="spellEnd"/>
      <w:r w:rsidR="00226738">
        <w:rPr>
          <w:rFonts w:ascii="Century Gothic" w:eastAsia="Questrial" w:hAnsi="Century Gothic" w:cs="Questrial"/>
          <w:szCs w:val="24"/>
        </w:rPr>
        <w:t xml:space="preserve">. </w:t>
      </w:r>
      <w:proofErr w:type="spellStart"/>
      <w:r w:rsidR="0007734E" w:rsidRPr="0095316E">
        <w:rPr>
          <w:rFonts w:ascii="Century Gothic" w:eastAsia="Questrial" w:hAnsi="Century Gothic" w:cs="Questrial"/>
          <w:i/>
          <w:szCs w:val="24"/>
        </w:rPr>
        <w:t>Gymboree</w:t>
      </w:r>
      <w:proofErr w:type="spellEnd"/>
      <w:r w:rsidR="0007734E">
        <w:rPr>
          <w:rFonts w:ascii="Century Gothic" w:eastAsia="Questrial" w:hAnsi="Century Gothic" w:cs="Questrial"/>
          <w:szCs w:val="24"/>
        </w:rPr>
        <w:t>, p</w:t>
      </w:r>
      <w:r w:rsidRPr="0095316E">
        <w:rPr>
          <w:rFonts w:ascii="Century Gothic" w:eastAsia="Questrial" w:hAnsi="Century Gothic" w:cs="Questrial"/>
          <w:szCs w:val="24"/>
        </w:rPr>
        <w:t>retende ser la marca aliada en el crecimiento de los hijos de madres conocedoras de la</w:t>
      </w:r>
      <w:r w:rsidR="000A75DD" w:rsidRPr="0095316E">
        <w:rPr>
          <w:rFonts w:ascii="Century Gothic" w:eastAsia="Questrial" w:hAnsi="Century Gothic" w:cs="Questrial"/>
          <w:szCs w:val="24"/>
        </w:rPr>
        <w:t>s</w:t>
      </w:r>
      <w:r w:rsidRPr="0095316E">
        <w:rPr>
          <w:rFonts w:ascii="Century Gothic" w:eastAsia="Questrial" w:hAnsi="Century Gothic" w:cs="Questrial"/>
          <w:szCs w:val="24"/>
        </w:rPr>
        <w:t xml:space="preserve"> herramientas</w:t>
      </w:r>
      <w:r w:rsidR="000A75DD" w:rsidRPr="0095316E">
        <w:rPr>
          <w:rFonts w:ascii="Century Gothic" w:eastAsia="Questrial" w:hAnsi="Century Gothic" w:cs="Questrial"/>
          <w:szCs w:val="24"/>
        </w:rPr>
        <w:t xml:space="preserve"> y la educación</w:t>
      </w:r>
      <w:r w:rsidRPr="0095316E">
        <w:rPr>
          <w:rFonts w:ascii="Century Gothic" w:eastAsia="Questrial" w:hAnsi="Century Gothic" w:cs="Questrial"/>
          <w:szCs w:val="24"/>
        </w:rPr>
        <w:t xml:space="preserve"> que ayud</w:t>
      </w:r>
      <w:r w:rsidR="00F11C39" w:rsidRPr="0095316E">
        <w:rPr>
          <w:rFonts w:ascii="Century Gothic" w:eastAsia="Questrial" w:hAnsi="Century Gothic" w:cs="Questrial"/>
          <w:szCs w:val="24"/>
        </w:rPr>
        <w:t>a</w:t>
      </w:r>
      <w:r w:rsidRPr="0095316E">
        <w:rPr>
          <w:rFonts w:ascii="Century Gothic" w:eastAsia="Questrial" w:hAnsi="Century Gothic" w:cs="Questrial"/>
          <w:szCs w:val="24"/>
        </w:rPr>
        <w:t xml:space="preserve">n a que </w:t>
      </w:r>
      <w:r w:rsidR="00F11C39" w:rsidRPr="0095316E">
        <w:rPr>
          <w:rFonts w:ascii="Century Gothic" w:eastAsia="Questrial" w:hAnsi="Century Gothic" w:cs="Questrial"/>
          <w:szCs w:val="24"/>
        </w:rPr>
        <w:t>los pequeños</w:t>
      </w:r>
      <w:r w:rsidR="006A370A" w:rsidRPr="0095316E">
        <w:rPr>
          <w:rFonts w:ascii="Century Gothic" w:eastAsia="Questrial" w:hAnsi="Century Gothic" w:cs="Questrial"/>
          <w:szCs w:val="24"/>
        </w:rPr>
        <w:t xml:space="preserve"> </w:t>
      </w:r>
      <w:r w:rsidRPr="0095316E">
        <w:rPr>
          <w:rFonts w:ascii="Century Gothic" w:eastAsia="Questrial" w:hAnsi="Century Gothic" w:cs="Questrial"/>
          <w:szCs w:val="24"/>
        </w:rPr>
        <w:t>se sientan felices y plenos durante su niñez.</w:t>
      </w:r>
    </w:p>
    <w:p w14:paraId="25C9425B" w14:textId="77777777" w:rsidR="00226738" w:rsidRDefault="00226738" w:rsidP="00700864">
      <w:pPr>
        <w:spacing w:line="360" w:lineRule="auto"/>
        <w:jc w:val="both"/>
        <w:rPr>
          <w:rFonts w:ascii="Century Gothic" w:eastAsia="Questrial" w:hAnsi="Century Gothic" w:cs="Questrial"/>
          <w:szCs w:val="24"/>
        </w:rPr>
      </w:pPr>
    </w:p>
    <w:p w14:paraId="6970F4F5" w14:textId="3EEE8E86" w:rsidR="00226738" w:rsidRPr="00226738" w:rsidRDefault="00226738" w:rsidP="00700864">
      <w:pPr>
        <w:spacing w:line="360" w:lineRule="auto"/>
        <w:jc w:val="both"/>
        <w:rPr>
          <w:rFonts w:ascii="Century Gothic" w:eastAsia="Questrial" w:hAnsi="Century Gothic" w:cs="Questrial"/>
          <w:szCs w:val="24"/>
        </w:rPr>
      </w:pPr>
      <w:bookmarkStart w:id="0" w:name="_GoBack"/>
      <w:r w:rsidRPr="005B2584">
        <w:rPr>
          <w:rFonts w:ascii="Century Gothic" w:eastAsia="Questrial" w:hAnsi="Century Gothic" w:cs="Questrial"/>
          <w:i/>
          <w:szCs w:val="24"/>
        </w:rPr>
        <w:t>Liverpool</w:t>
      </w:r>
      <w:r w:rsidRPr="00226738">
        <w:rPr>
          <w:rFonts w:ascii="Century Gothic" w:eastAsia="Questrial" w:hAnsi="Century Gothic" w:cs="Questrial"/>
          <w:szCs w:val="24"/>
        </w:rPr>
        <w:t xml:space="preserve"> y </w:t>
      </w:r>
      <w:proofErr w:type="spellStart"/>
      <w:r w:rsidRPr="005B2584">
        <w:rPr>
          <w:rFonts w:ascii="Century Gothic" w:eastAsia="Questrial" w:hAnsi="Century Gothic" w:cs="Questrial"/>
          <w:i/>
          <w:szCs w:val="24"/>
        </w:rPr>
        <w:t>Gymboree</w:t>
      </w:r>
      <w:proofErr w:type="spellEnd"/>
      <w:r w:rsidRPr="00226738">
        <w:rPr>
          <w:rFonts w:ascii="Century Gothic" w:eastAsia="Questrial" w:hAnsi="Century Gothic" w:cs="Questrial"/>
          <w:szCs w:val="24"/>
        </w:rPr>
        <w:t xml:space="preserve"> </w:t>
      </w:r>
      <w:r>
        <w:rPr>
          <w:rFonts w:ascii="Century Gothic" w:eastAsia="Questrial" w:hAnsi="Century Gothic" w:cs="Questrial"/>
          <w:szCs w:val="24"/>
        </w:rPr>
        <w:t>promueven el desarrollo infantil</w:t>
      </w:r>
      <w:r w:rsidR="008765A9">
        <w:rPr>
          <w:rFonts w:ascii="Century Gothic" w:eastAsia="Questrial" w:hAnsi="Century Gothic" w:cs="Questrial"/>
          <w:szCs w:val="24"/>
        </w:rPr>
        <w:t xml:space="preserve"> y la paternidad positiva</w:t>
      </w:r>
      <w:r w:rsidRPr="00226738">
        <w:rPr>
          <w:rFonts w:ascii="Century Gothic" w:eastAsia="Questrial" w:hAnsi="Century Gothic" w:cs="Questrial"/>
          <w:szCs w:val="24"/>
        </w:rPr>
        <w:t xml:space="preserve"> y por eso, desde el mes de </w:t>
      </w:r>
      <w:proofErr w:type="gramStart"/>
      <w:r w:rsidR="008765A9" w:rsidRPr="008765A9">
        <w:rPr>
          <w:rFonts w:ascii="Century Gothic" w:eastAsia="Questrial" w:hAnsi="Century Gothic" w:cs="Questrial"/>
          <w:szCs w:val="24"/>
          <w:highlight w:val="yellow"/>
        </w:rPr>
        <w:t>Septiembre</w:t>
      </w:r>
      <w:proofErr w:type="gramEnd"/>
      <w:r w:rsidRPr="00226738">
        <w:rPr>
          <w:rFonts w:ascii="Century Gothic" w:eastAsia="Questrial" w:hAnsi="Century Gothic" w:cs="Questrial"/>
          <w:szCs w:val="24"/>
        </w:rPr>
        <w:t xml:space="preserve">, los clientes pueden disfrutar de este lanzamiento dentro de la tienda departamental. </w:t>
      </w:r>
    </w:p>
    <w:bookmarkEnd w:id="0"/>
    <w:p w14:paraId="4107F5E4" w14:textId="77777777" w:rsidR="00226738" w:rsidRPr="0095316E" w:rsidRDefault="00226738" w:rsidP="00700864">
      <w:pPr>
        <w:spacing w:line="360" w:lineRule="auto"/>
        <w:jc w:val="both"/>
        <w:rPr>
          <w:rFonts w:ascii="Century Gothic" w:eastAsia="Questrial" w:hAnsi="Century Gothic" w:cs="Questrial"/>
          <w:szCs w:val="24"/>
        </w:rPr>
      </w:pPr>
    </w:p>
    <w:p w14:paraId="60B94D3E" w14:textId="65C3FA27" w:rsidR="00B67D0F" w:rsidRPr="0095316E" w:rsidRDefault="00840476">
      <w:pPr>
        <w:jc w:val="center"/>
        <w:rPr>
          <w:rFonts w:ascii="Century Gothic" w:eastAsia="Questrial" w:hAnsi="Century Gothic" w:cs="Questrial"/>
          <w:szCs w:val="24"/>
        </w:rPr>
      </w:pPr>
      <w:r w:rsidRPr="0095316E">
        <w:rPr>
          <w:rFonts w:ascii="Century Gothic" w:eastAsia="Questrial" w:hAnsi="Century Gothic" w:cs="Questrial"/>
          <w:szCs w:val="24"/>
        </w:rPr>
        <w:t>--</w:t>
      </w:r>
      <w:r w:rsidR="00334AAA" w:rsidRPr="0095316E">
        <w:rPr>
          <w:rFonts w:ascii="Century Gothic" w:eastAsia="Questrial" w:hAnsi="Century Gothic" w:cs="Questrial"/>
          <w:szCs w:val="24"/>
        </w:rPr>
        <w:t>-</w:t>
      </w:r>
    </w:p>
    <w:p w14:paraId="1176C10F" w14:textId="77777777" w:rsidR="002F10A4" w:rsidRPr="002F10A4" w:rsidRDefault="002F10A4" w:rsidP="002F10A4">
      <w:pPr>
        <w:pStyle w:val="NormalWeb"/>
        <w:jc w:val="both"/>
        <w:rPr>
          <w:rFonts w:ascii="Century Gothic" w:hAnsi="Century Gothic"/>
          <w:b/>
          <w:sz w:val="14"/>
          <w:szCs w:val="20"/>
          <w:lang w:val="es-MX"/>
        </w:rPr>
      </w:pPr>
      <w:r w:rsidRPr="002F10A4">
        <w:rPr>
          <w:rFonts w:ascii="Century Gothic" w:hAnsi="Century Gothic"/>
          <w:b/>
          <w:sz w:val="14"/>
          <w:szCs w:val="20"/>
          <w:lang w:val="es-MX"/>
        </w:rPr>
        <w:lastRenderedPageBreak/>
        <w:t>Acerca de Liverpool</w:t>
      </w:r>
    </w:p>
    <w:p w14:paraId="13D918D8" w14:textId="77777777" w:rsidR="002F10A4" w:rsidRPr="002F10A4" w:rsidRDefault="002F10A4" w:rsidP="002F10A4">
      <w:pPr>
        <w:pStyle w:val="NormalWeb"/>
        <w:jc w:val="both"/>
        <w:rPr>
          <w:rFonts w:ascii="Century Gothic" w:hAnsi="Century Gothic"/>
          <w:sz w:val="14"/>
          <w:szCs w:val="20"/>
          <w:lang w:val="es-MX"/>
        </w:rPr>
      </w:pPr>
      <w:r w:rsidRPr="002F10A4">
        <w:rPr>
          <w:rFonts w:ascii="Century Gothic" w:hAnsi="Century Gothic"/>
          <w:sz w:val="14"/>
          <w:szCs w:val="20"/>
          <w:lang w:val="es-MX"/>
        </w:rPr>
        <w:t xml:space="preserve">Grupo Liverpool, líder en tiendas departamentales, con presencia en toda la República Mexicana y más de 63 mil empleados a través de sus 109 almacenes, 24 centros comerciales en 15 estados,  incluyendo Fábricas de Francia, y boutiques.Durante 169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 </w:t>
      </w:r>
    </w:p>
    <w:p w14:paraId="7B8C4537" w14:textId="77777777" w:rsidR="0095316E" w:rsidRDefault="002F10A4" w:rsidP="0095316E">
      <w:pPr>
        <w:spacing w:before="100" w:beforeAutospacing="1"/>
        <w:contextualSpacing/>
        <w:jc w:val="both"/>
        <w:rPr>
          <w:rFonts w:ascii="Century Gothic" w:hAnsi="Century Gothic"/>
          <w:noProof/>
          <w:sz w:val="14"/>
          <w:szCs w:val="20"/>
        </w:rPr>
      </w:pPr>
      <w:r w:rsidRPr="002F10A4">
        <w:rPr>
          <w:rFonts w:ascii="Century Gothic" w:hAnsi="Century Gothic"/>
          <w:noProof/>
          <w:sz w:val="14"/>
          <w:szCs w:val="20"/>
        </w:rPr>
        <w:t xml:space="preserve">Sigue a </w:t>
      </w:r>
      <w:r w:rsidR="0095316E">
        <w:rPr>
          <w:rFonts w:ascii="Century Gothic" w:hAnsi="Century Gothic"/>
          <w:noProof/>
          <w:sz w:val="14"/>
          <w:szCs w:val="20"/>
        </w:rPr>
        <w:t>Liverpool en sus redes sociales:</w:t>
      </w:r>
    </w:p>
    <w:p w14:paraId="71923FF1" w14:textId="4F485A32" w:rsidR="002F10A4" w:rsidRPr="0095316E" w:rsidRDefault="006117E1" w:rsidP="0095316E">
      <w:pPr>
        <w:pStyle w:val="Prrafodelista"/>
        <w:numPr>
          <w:ilvl w:val="0"/>
          <w:numId w:val="3"/>
        </w:numPr>
        <w:spacing w:before="100" w:beforeAutospacing="1"/>
        <w:jc w:val="both"/>
        <w:rPr>
          <w:rFonts w:ascii="Century Gothic" w:hAnsi="Century Gothic"/>
          <w:noProof/>
          <w:sz w:val="14"/>
          <w:szCs w:val="20"/>
          <w:lang w:val="en-US"/>
        </w:rPr>
      </w:pPr>
      <w:hyperlink r:id="rId7" w:tgtFrame="_blank" w:history="1">
        <w:r w:rsidR="002F10A4" w:rsidRPr="0095316E">
          <w:rPr>
            <w:rStyle w:val="Hipervnculo"/>
            <w:rFonts w:ascii="Century Gothic" w:hAnsi="Century Gothic"/>
            <w:noProof/>
            <w:color w:val="auto"/>
            <w:sz w:val="14"/>
            <w:szCs w:val="20"/>
            <w:lang w:val="en-US"/>
          </w:rPr>
          <w:t>Liverpool.com.mx</w:t>
        </w:r>
      </w:hyperlink>
      <w:r w:rsidR="002F10A4" w:rsidRPr="0095316E">
        <w:rPr>
          <w:rFonts w:ascii="Century Gothic" w:hAnsi="Century Gothic"/>
          <w:noProof/>
          <w:sz w:val="14"/>
          <w:szCs w:val="20"/>
          <w:lang w:val="en-US"/>
        </w:rPr>
        <w:t> </w:t>
      </w:r>
    </w:p>
    <w:p w14:paraId="12ABFB5D" w14:textId="77777777" w:rsidR="002F10A4" w:rsidRPr="002F10A4" w:rsidRDefault="002F10A4" w:rsidP="002F10A4">
      <w:pPr>
        <w:pStyle w:val="Prrafodelista"/>
        <w:numPr>
          <w:ilvl w:val="0"/>
          <w:numId w:val="1"/>
        </w:numPr>
        <w:spacing w:before="100" w:beforeAutospacing="1"/>
        <w:jc w:val="both"/>
        <w:rPr>
          <w:rFonts w:ascii="Century Gothic" w:hAnsi="Century Gothic"/>
          <w:noProof/>
          <w:sz w:val="14"/>
          <w:szCs w:val="20"/>
          <w:lang w:val="en-US"/>
        </w:rPr>
      </w:pPr>
      <w:r w:rsidRPr="002F10A4">
        <w:rPr>
          <w:rFonts w:ascii="Century Gothic" w:hAnsi="Century Gothic"/>
          <w:noProof/>
          <w:sz w:val="14"/>
          <w:szCs w:val="20"/>
          <w:lang w:val="en-US"/>
        </w:rPr>
        <w:t xml:space="preserve">Facebook: Liverpool </w:t>
      </w:r>
    </w:p>
    <w:p w14:paraId="6AD6C72B" w14:textId="77777777" w:rsidR="002F10A4" w:rsidRPr="002F10A4" w:rsidRDefault="002F10A4" w:rsidP="002F10A4">
      <w:pPr>
        <w:pStyle w:val="Prrafodelista"/>
        <w:numPr>
          <w:ilvl w:val="0"/>
          <w:numId w:val="1"/>
        </w:numPr>
        <w:spacing w:before="100" w:beforeAutospacing="1"/>
        <w:jc w:val="both"/>
        <w:rPr>
          <w:rFonts w:ascii="Century Gothic" w:hAnsi="Century Gothic"/>
          <w:noProof/>
          <w:sz w:val="14"/>
          <w:szCs w:val="20"/>
          <w:lang w:val="en-US"/>
        </w:rPr>
      </w:pPr>
      <w:r w:rsidRPr="002F10A4">
        <w:rPr>
          <w:rFonts w:ascii="Century Gothic" w:hAnsi="Century Gothic"/>
          <w:noProof/>
          <w:sz w:val="14"/>
          <w:szCs w:val="20"/>
          <w:lang w:val="en-US"/>
        </w:rPr>
        <w:t>Twitter: @liverpoolmexico</w:t>
      </w:r>
    </w:p>
    <w:p w14:paraId="4CA3B927" w14:textId="77777777" w:rsidR="002F10A4" w:rsidRPr="002F10A4" w:rsidRDefault="002F10A4" w:rsidP="002F10A4">
      <w:pPr>
        <w:pStyle w:val="Prrafodelista"/>
        <w:numPr>
          <w:ilvl w:val="0"/>
          <w:numId w:val="1"/>
        </w:numPr>
        <w:spacing w:before="100" w:beforeAutospacing="1"/>
        <w:jc w:val="both"/>
        <w:rPr>
          <w:rFonts w:ascii="Century Gothic" w:hAnsi="Century Gothic"/>
          <w:noProof/>
          <w:sz w:val="14"/>
          <w:szCs w:val="20"/>
          <w:lang w:val="en-US"/>
        </w:rPr>
      </w:pPr>
      <w:r w:rsidRPr="002F10A4">
        <w:rPr>
          <w:rFonts w:ascii="Century Gothic" w:hAnsi="Century Gothic"/>
          <w:noProof/>
          <w:sz w:val="14"/>
          <w:szCs w:val="20"/>
          <w:lang w:val="en-US"/>
        </w:rPr>
        <w:t>Instagram: @liverpool_mexico</w:t>
      </w:r>
    </w:p>
    <w:p w14:paraId="2AAA63D0" w14:textId="22EB3D8B" w:rsidR="00334AAA" w:rsidRDefault="002F10A4" w:rsidP="00840476">
      <w:pPr>
        <w:pStyle w:val="Prrafodelista"/>
        <w:numPr>
          <w:ilvl w:val="0"/>
          <w:numId w:val="1"/>
        </w:numPr>
        <w:spacing w:before="100" w:beforeAutospacing="1"/>
        <w:jc w:val="both"/>
        <w:rPr>
          <w:rFonts w:ascii="Century Gothic" w:hAnsi="Century Gothic"/>
          <w:noProof/>
          <w:sz w:val="14"/>
          <w:szCs w:val="20"/>
          <w:lang w:val="en-US"/>
        </w:rPr>
      </w:pPr>
      <w:r w:rsidRPr="002F10A4">
        <w:rPr>
          <w:rFonts w:ascii="Century Gothic" w:hAnsi="Century Gothic"/>
          <w:noProof/>
          <w:sz w:val="14"/>
          <w:szCs w:val="20"/>
          <w:lang w:val="en-US"/>
        </w:rPr>
        <w:t xml:space="preserve">Snapchat: liverpoolmexico </w:t>
      </w:r>
    </w:p>
    <w:p w14:paraId="652F4ABD" w14:textId="77777777" w:rsidR="00700864" w:rsidRDefault="00700864" w:rsidP="00700864">
      <w:pPr>
        <w:spacing w:before="100" w:beforeAutospacing="1"/>
        <w:jc w:val="both"/>
        <w:rPr>
          <w:rFonts w:ascii="Century Gothic" w:hAnsi="Century Gothic"/>
          <w:noProof/>
          <w:sz w:val="14"/>
          <w:szCs w:val="20"/>
          <w:lang w:val="en-US"/>
        </w:rPr>
      </w:pPr>
    </w:p>
    <w:p w14:paraId="0AD0C61C" w14:textId="77777777" w:rsidR="00700864" w:rsidRDefault="00700864" w:rsidP="00700864">
      <w:pPr>
        <w:spacing w:before="100" w:beforeAutospacing="1"/>
        <w:jc w:val="both"/>
        <w:rPr>
          <w:rFonts w:ascii="Century Gothic" w:hAnsi="Century Gothic"/>
          <w:noProof/>
          <w:sz w:val="14"/>
          <w:szCs w:val="20"/>
          <w:lang w:val="en-US"/>
        </w:rPr>
      </w:pPr>
    </w:p>
    <w:p w14:paraId="4C88972A" w14:textId="77777777" w:rsidR="00700864" w:rsidRPr="00297C5A" w:rsidRDefault="00700864" w:rsidP="00700864">
      <w:pPr>
        <w:autoSpaceDE w:val="0"/>
        <w:autoSpaceDN w:val="0"/>
        <w:adjustRightInd w:val="0"/>
        <w:jc w:val="both"/>
        <w:rPr>
          <w:rFonts w:ascii="Tahoma" w:hAnsi="Tahoma"/>
          <w:b/>
          <w:color w:val="000000" w:themeColor="text1"/>
          <w:sz w:val="12"/>
          <w:szCs w:val="12"/>
        </w:rPr>
      </w:pPr>
      <w:r w:rsidRPr="001176F9">
        <w:rPr>
          <w:rFonts w:ascii="Tahoma" w:hAnsi="Tahoma"/>
          <w:b/>
          <w:color w:val="000000" w:themeColor="text1"/>
          <w:sz w:val="12"/>
          <w:szCs w:val="12"/>
        </w:rPr>
        <w:t xml:space="preserve">Contacto Liverpool: </w:t>
      </w:r>
    </w:p>
    <w:p w14:paraId="2F1C12AE" w14:textId="77777777" w:rsidR="00700864" w:rsidRPr="00652210" w:rsidRDefault="00700864" w:rsidP="00700864">
      <w:pPr>
        <w:autoSpaceDE w:val="0"/>
        <w:autoSpaceDN w:val="0"/>
        <w:adjustRightInd w:val="0"/>
        <w:jc w:val="both"/>
        <w:rPr>
          <w:rFonts w:ascii="Tahoma" w:eastAsia="Arial Unicode MS" w:hAnsi="Tahoma"/>
          <w:sz w:val="12"/>
          <w:szCs w:val="12"/>
          <w:lang w:val="en-US"/>
        </w:rPr>
      </w:pPr>
      <w:r>
        <w:rPr>
          <w:rFonts w:ascii="Tahoma" w:eastAsia="Arial Unicode MS" w:hAnsi="Tahoma"/>
          <w:sz w:val="12"/>
          <w:szCs w:val="12"/>
        </w:rPr>
        <w:t xml:space="preserve">Alejandra Paulina </w:t>
      </w:r>
      <w:proofErr w:type="spellStart"/>
      <w:r>
        <w:rPr>
          <w:rFonts w:ascii="Tahoma" w:eastAsia="Arial Unicode MS" w:hAnsi="Tahoma"/>
          <w:sz w:val="12"/>
          <w:szCs w:val="12"/>
        </w:rPr>
        <w:t>Barillas</w:t>
      </w:r>
      <w:proofErr w:type="spellEnd"/>
      <w:r>
        <w:rPr>
          <w:rFonts w:ascii="Tahoma" w:eastAsia="Arial Unicode MS" w:hAnsi="Tahoma"/>
          <w:sz w:val="12"/>
          <w:szCs w:val="12"/>
        </w:rPr>
        <w:t xml:space="preserve"> </w:t>
      </w:r>
      <w:r w:rsidRPr="009074B6">
        <w:rPr>
          <w:rFonts w:ascii="Tahoma" w:eastAsia="Arial Unicode MS" w:hAnsi="Tahoma"/>
          <w:sz w:val="12"/>
          <w:szCs w:val="12"/>
        </w:rPr>
        <w:t xml:space="preserve">Relaciones Públicas Liverpool. </w:t>
      </w:r>
      <w:r w:rsidRPr="00652210">
        <w:rPr>
          <w:rFonts w:ascii="Tahoma" w:eastAsia="Arial Unicode MS" w:hAnsi="Tahoma"/>
          <w:sz w:val="12"/>
          <w:szCs w:val="12"/>
          <w:lang w:val="en-US"/>
        </w:rPr>
        <w:t>Tel 52.68.30.00   apbarillas@liverpool.com.mx</w:t>
      </w:r>
    </w:p>
    <w:p w14:paraId="630570AE" w14:textId="77777777" w:rsidR="00700864" w:rsidRPr="00652210" w:rsidRDefault="00700864" w:rsidP="00700864">
      <w:pPr>
        <w:pStyle w:val="Piedepgina"/>
        <w:rPr>
          <w:rFonts w:ascii="Tahoma" w:hAnsi="Tahoma"/>
          <w:color w:val="000000" w:themeColor="text1"/>
          <w:sz w:val="12"/>
          <w:szCs w:val="12"/>
          <w:lang w:val="en-US"/>
        </w:rPr>
      </w:pPr>
    </w:p>
    <w:p w14:paraId="62C0AA63" w14:textId="77777777" w:rsidR="00700864" w:rsidRPr="001176F9" w:rsidRDefault="00700864" w:rsidP="00700864">
      <w:pPr>
        <w:autoSpaceDE w:val="0"/>
        <w:autoSpaceDN w:val="0"/>
        <w:adjustRightInd w:val="0"/>
        <w:jc w:val="both"/>
        <w:rPr>
          <w:rFonts w:ascii="Tahoma" w:hAnsi="Tahoma"/>
          <w:b/>
          <w:color w:val="000000" w:themeColor="text1"/>
          <w:sz w:val="12"/>
          <w:szCs w:val="12"/>
          <w:lang w:val="en-US"/>
        </w:rPr>
      </w:pPr>
      <w:proofErr w:type="spellStart"/>
      <w:r w:rsidRPr="001176F9">
        <w:rPr>
          <w:rFonts w:ascii="Tahoma" w:hAnsi="Tahoma"/>
          <w:b/>
          <w:color w:val="000000" w:themeColor="text1"/>
          <w:sz w:val="12"/>
          <w:szCs w:val="12"/>
          <w:lang w:val="en-US"/>
        </w:rPr>
        <w:t>Contacto</w:t>
      </w:r>
      <w:proofErr w:type="spellEnd"/>
      <w:r w:rsidRPr="001176F9">
        <w:rPr>
          <w:rFonts w:ascii="Tahoma" w:hAnsi="Tahoma"/>
          <w:b/>
          <w:color w:val="000000" w:themeColor="text1"/>
          <w:sz w:val="12"/>
          <w:szCs w:val="12"/>
          <w:lang w:val="en-US"/>
        </w:rPr>
        <w:t xml:space="preserve"> Weber </w:t>
      </w:r>
      <w:proofErr w:type="spellStart"/>
      <w:r w:rsidRPr="001176F9">
        <w:rPr>
          <w:rFonts w:ascii="Tahoma" w:hAnsi="Tahoma"/>
          <w:b/>
          <w:color w:val="000000" w:themeColor="text1"/>
          <w:sz w:val="12"/>
          <w:szCs w:val="12"/>
          <w:lang w:val="en-US"/>
        </w:rPr>
        <w:t>Shandwick</w:t>
      </w:r>
      <w:proofErr w:type="spellEnd"/>
      <w:r w:rsidRPr="001176F9">
        <w:rPr>
          <w:rFonts w:ascii="Tahoma" w:hAnsi="Tahoma"/>
          <w:b/>
          <w:color w:val="000000" w:themeColor="text1"/>
          <w:sz w:val="12"/>
          <w:szCs w:val="12"/>
          <w:lang w:val="en-US"/>
        </w:rPr>
        <w:t xml:space="preserve"> </w:t>
      </w:r>
    </w:p>
    <w:p w14:paraId="14557661" w14:textId="77777777" w:rsidR="00700864" w:rsidRPr="001176F9" w:rsidRDefault="00700864" w:rsidP="00700864">
      <w:pPr>
        <w:autoSpaceDE w:val="0"/>
        <w:autoSpaceDN w:val="0"/>
        <w:adjustRightInd w:val="0"/>
        <w:jc w:val="both"/>
        <w:rPr>
          <w:rFonts w:ascii="Tahoma" w:hAnsi="Tahoma"/>
          <w:color w:val="000000" w:themeColor="text1"/>
          <w:sz w:val="12"/>
          <w:szCs w:val="12"/>
        </w:rPr>
      </w:pPr>
      <w:r w:rsidRPr="001176F9">
        <w:rPr>
          <w:rFonts w:ascii="Tahoma" w:hAnsi="Tahoma"/>
          <w:color w:val="000000" w:themeColor="text1"/>
          <w:sz w:val="12"/>
          <w:szCs w:val="12"/>
        </w:rPr>
        <w:t xml:space="preserve">Raquel Sacal Tel 41.63.8610  </w:t>
      </w:r>
      <w:hyperlink r:id="rId8" w:history="1">
        <w:r w:rsidRPr="001176F9">
          <w:rPr>
            <w:rStyle w:val="Hipervnculo"/>
            <w:color w:val="000000" w:themeColor="text1"/>
            <w:sz w:val="12"/>
            <w:szCs w:val="12"/>
          </w:rPr>
          <w:t>raquel.sacal@webershandwick.com</w:t>
        </w:r>
      </w:hyperlink>
    </w:p>
    <w:p w14:paraId="2DAB159F" w14:textId="77777777" w:rsidR="00700864" w:rsidRPr="001176F9" w:rsidRDefault="00700864" w:rsidP="00700864">
      <w:pPr>
        <w:autoSpaceDE w:val="0"/>
        <w:autoSpaceDN w:val="0"/>
        <w:adjustRightInd w:val="0"/>
        <w:jc w:val="both"/>
        <w:rPr>
          <w:rFonts w:ascii="Tahoma" w:hAnsi="Tahoma"/>
          <w:color w:val="000000" w:themeColor="text1"/>
          <w:sz w:val="12"/>
          <w:szCs w:val="12"/>
        </w:rPr>
      </w:pPr>
      <w:r w:rsidRPr="001176F9">
        <w:rPr>
          <w:rFonts w:ascii="Tahoma" w:hAnsi="Tahoma"/>
          <w:color w:val="000000" w:themeColor="text1"/>
          <w:sz w:val="12"/>
          <w:szCs w:val="12"/>
        </w:rPr>
        <w:t xml:space="preserve">César Rojas </w:t>
      </w:r>
      <w:proofErr w:type="spellStart"/>
      <w:proofErr w:type="gramStart"/>
      <w:r w:rsidRPr="001176F9">
        <w:rPr>
          <w:rFonts w:ascii="Tahoma" w:hAnsi="Tahoma"/>
          <w:color w:val="000000" w:themeColor="text1"/>
          <w:sz w:val="12"/>
          <w:szCs w:val="12"/>
        </w:rPr>
        <w:t>Fraíno</w:t>
      </w:r>
      <w:proofErr w:type="spellEnd"/>
      <w:r w:rsidRPr="001176F9">
        <w:rPr>
          <w:rFonts w:ascii="Tahoma" w:hAnsi="Tahoma"/>
          <w:color w:val="000000" w:themeColor="text1"/>
          <w:sz w:val="12"/>
          <w:szCs w:val="12"/>
        </w:rPr>
        <w:t xml:space="preserve">  Cel</w:t>
      </w:r>
      <w:proofErr w:type="gramEnd"/>
      <w:r w:rsidRPr="001176F9">
        <w:rPr>
          <w:rFonts w:ascii="Tahoma" w:hAnsi="Tahoma"/>
          <w:color w:val="000000" w:themeColor="text1"/>
          <w:sz w:val="12"/>
          <w:szCs w:val="12"/>
        </w:rPr>
        <w:t xml:space="preserve"> 55.45.44.79.37  cesar.rojas@webershandwick.com</w:t>
      </w:r>
    </w:p>
    <w:p w14:paraId="064CD4B3" w14:textId="77777777" w:rsidR="00700864" w:rsidRPr="00700864" w:rsidRDefault="00700864" w:rsidP="00700864">
      <w:pPr>
        <w:spacing w:before="100" w:beforeAutospacing="1"/>
        <w:jc w:val="both"/>
        <w:rPr>
          <w:rFonts w:ascii="Century Gothic" w:hAnsi="Century Gothic"/>
          <w:noProof/>
          <w:sz w:val="14"/>
          <w:szCs w:val="20"/>
          <w:lang w:val="en-US"/>
        </w:rPr>
      </w:pPr>
    </w:p>
    <w:sectPr w:rsidR="00700864" w:rsidRPr="00700864">
      <w:head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D6F1A" w14:textId="77777777" w:rsidR="006117E1" w:rsidRDefault="006117E1" w:rsidP="00226738">
      <w:pPr>
        <w:spacing w:line="240" w:lineRule="auto"/>
      </w:pPr>
      <w:r>
        <w:separator/>
      </w:r>
    </w:p>
  </w:endnote>
  <w:endnote w:type="continuationSeparator" w:id="0">
    <w:p w14:paraId="622DBB4E" w14:textId="77777777" w:rsidR="006117E1" w:rsidRDefault="006117E1" w:rsidP="00226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Questrial">
    <w:altName w:val="Times New Roman"/>
    <w:charset w:val="00"/>
    <w:family w:val="auto"/>
    <w:pitch w:val="default"/>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BFE5C" w14:textId="77777777" w:rsidR="006117E1" w:rsidRDefault="006117E1" w:rsidP="00226738">
      <w:pPr>
        <w:spacing w:line="240" w:lineRule="auto"/>
      </w:pPr>
      <w:r>
        <w:separator/>
      </w:r>
    </w:p>
  </w:footnote>
  <w:footnote w:type="continuationSeparator" w:id="0">
    <w:p w14:paraId="2B2AF721" w14:textId="77777777" w:rsidR="006117E1" w:rsidRDefault="006117E1" w:rsidP="0022673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89FD3" w14:textId="3201C8EB" w:rsidR="00226738" w:rsidRDefault="00226738">
    <w:pPr>
      <w:pStyle w:val="Encabezado"/>
    </w:pPr>
    <w:r w:rsidRPr="00226738">
      <w:rPr>
        <w:noProof/>
      </w:rPr>
      <w:drawing>
        <wp:anchor distT="57150" distB="57150" distL="57150" distR="57150" simplePos="0" relativeHeight="251660288" behindDoc="0" locked="0" layoutInCell="1" hidden="0" allowOverlap="1" wp14:anchorId="6A7B9EBC" wp14:editId="1383BDB7">
          <wp:simplePos x="0" y="0"/>
          <wp:positionH relativeFrom="margin">
            <wp:posOffset>4166235</wp:posOffset>
          </wp:positionH>
          <wp:positionV relativeFrom="paragraph">
            <wp:posOffset>347345</wp:posOffset>
          </wp:positionV>
          <wp:extent cx="1781175" cy="353695"/>
          <wp:effectExtent l="0" t="0" r="0" b="1905"/>
          <wp:wrapSquare wrapText="bothSides" distT="57150" distB="57150" distL="57150" distR="57150"/>
          <wp:docPr id="2" name="image4.png" descr="Logo_Liverpool.png"/>
          <wp:cNvGraphicFramePr/>
          <a:graphic xmlns:a="http://schemas.openxmlformats.org/drawingml/2006/main">
            <a:graphicData uri="http://schemas.openxmlformats.org/drawingml/2006/picture">
              <pic:pic xmlns:pic="http://schemas.openxmlformats.org/drawingml/2006/picture">
                <pic:nvPicPr>
                  <pic:cNvPr id="0" name="image4.png" descr="Logo_Liverpool.png"/>
                  <pic:cNvPicPr preferRelativeResize="0"/>
                </pic:nvPicPr>
                <pic:blipFill>
                  <a:blip r:embed="rId1"/>
                  <a:srcRect/>
                  <a:stretch>
                    <a:fillRect/>
                  </a:stretch>
                </pic:blipFill>
                <pic:spPr>
                  <a:xfrm>
                    <a:off x="0" y="0"/>
                    <a:ext cx="1781175" cy="353695"/>
                  </a:xfrm>
                  <a:prstGeom prst="rect">
                    <a:avLst/>
                  </a:prstGeom>
                  <a:ln/>
                </pic:spPr>
              </pic:pic>
            </a:graphicData>
          </a:graphic>
          <wp14:sizeRelH relativeFrom="margin">
            <wp14:pctWidth>0</wp14:pctWidth>
          </wp14:sizeRelH>
          <wp14:sizeRelV relativeFrom="margin">
            <wp14:pctHeight>0</wp14:pctHeight>
          </wp14:sizeRelV>
        </wp:anchor>
      </w:drawing>
    </w:r>
    <w:r w:rsidRPr="00226738">
      <w:rPr>
        <w:noProof/>
      </w:rPr>
      <w:drawing>
        <wp:anchor distT="57150" distB="57150" distL="57150" distR="57150" simplePos="0" relativeHeight="251659264" behindDoc="0" locked="0" layoutInCell="1" hidden="0" allowOverlap="1" wp14:anchorId="618C57DD" wp14:editId="07AAB71E">
          <wp:simplePos x="0" y="0"/>
          <wp:positionH relativeFrom="margin">
            <wp:posOffset>0</wp:posOffset>
          </wp:positionH>
          <wp:positionV relativeFrom="paragraph">
            <wp:posOffset>347638</wp:posOffset>
          </wp:positionV>
          <wp:extent cx="1718945" cy="465455"/>
          <wp:effectExtent l="0" t="0" r="8255" b="0"/>
          <wp:wrapTopAndBottom distT="57150" distB="57150"/>
          <wp:docPr id="3" name="image6.png" descr="Gymboree-logo.png"/>
          <wp:cNvGraphicFramePr/>
          <a:graphic xmlns:a="http://schemas.openxmlformats.org/drawingml/2006/main">
            <a:graphicData uri="http://schemas.openxmlformats.org/drawingml/2006/picture">
              <pic:pic xmlns:pic="http://schemas.openxmlformats.org/drawingml/2006/picture">
                <pic:nvPicPr>
                  <pic:cNvPr id="0" name="image6.png" descr="Gymboree-logo.png"/>
                  <pic:cNvPicPr preferRelativeResize="0"/>
                </pic:nvPicPr>
                <pic:blipFill>
                  <a:blip r:embed="rId2"/>
                  <a:srcRect/>
                  <a:stretch>
                    <a:fillRect/>
                  </a:stretch>
                </pic:blipFill>
                <pic:spPr>
                  <a:xfrm>
                    <a:off x="0" y="0"/>
                    <a:ext cx="1718945" cy="46545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4172"/>
    <w:multiLevelType w:val="hybridMultilevel"/>
    <w:tmpl w:val="CE54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84995"/>
    <w:multiLevelType w:val="hybridMultilevel"/>
    <w:tmpl w:val="331E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0F"/>
    <w:rsid w:val="00075626"/>
    <w:rsid w:val="0007734E"/>
    <w:rsid w:val="000A75DD"/>
    <w:rsid w:val="000C30C2"/>
    <w:rsid w:val="000F4D00"/>
    <w:rsid w:val="0017567D"/>
    <w:rsid w:val="002167E1"/>
    <w:rsid w:val="00226738"/>
    <w:rsid w:val="00234F10"/>
    <w:rsid w:val="00243169"/>
    <w:rsid w:val="002F10A4"/>
    <w:rsid w:val="00301370"/>
    <w:rsid w:val="00334AAA"/>
    <w:rsid w:val="00345ED7"/>
    <w:rsid w:val="0037308E"/>
    <w:rsid w:val="003748A0"/>
    <w:rsid w:val="00387750"/>
    <w:rsid w:val="003B6DDC"/>
    <w:rsid w:val="005B2584"/>
    <w:rsid w:val="006117E1"/>
    <w:rsid w:val="006A370A"/>
    <w:rsid w:val="006A60E7"/>
    <w:rsid w:val="006D7297"/>
    <w:rsid w:val="00700864"/>
    <w:rsid w:val="00840476"/>
    <w:rsid w:val="00847718"/>
    <w:rsid w:val="00857CD2"/>
    <w:rsid w:val="00866D86"/>
    <w:rsid w:val="008765A9"/>
    <w:rsid w:val="0095316E"/>
    <w:rsid w:val="00A24DAF"/>
    <w:rsid w:val="00A9291C"/>
    <w:rsid w:val="00B04F7C"/>
    <w:rsid w:val="00B67D0F"/>
    <w:rsid w:val="00B73451"/>
    <w:rsid w:val="00C44C2E"/>
    <w:rsid w:val="00C805B6"/>
    <w:rsid w:val="00C950D8"/>
    <w:rsid w:val="00D336C2"/>
    <w:rsid w:val="00DC3010"/>
    <w:rsid w:val="00E35DE9"/>
    <w:rsid w:val="00F11C39"/>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57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ES_tradnl"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2F10A4"/>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EastAsia" w:hAnsiTheme="minorHAnsi" w:cstheme="minorBidi"/>
      <w:color w:val="auto"/>
      <w:sz w:val="24"/>
      <w:szCs w:val="24"/>
      <w:lang w:eastAsia="es-ES"/>
    </w:rPr>
  </w:style>
  <w:style w:type="paragraph" w:styleId="NormalWeb">
    <w:name w:val="Normal (Web)"/>
    <w:basedOn w:val="Normal"/>
    <w:uiPriority w:val="99"/>
    <w:unhideWhenUsed/>
    <w:qFormat/>
    <w:rsid w:val="002F10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ES" w:eastAsia="it-IT"/>
    </w:rPr>
  </w:style>
  <w:style w:type="character" w:styleId="Hipervnculo">
    <w:name w:val="Hyperlink"/>
    <w:basedOn w:val="Fuentedeprrafopredeter"/>
    <w:uiPriority w:val="99"/>
    <w:unhideWhenUsed/>
    <w:rsid w:val="002F10A4"/>
    <w:rPr>
      <w:color w:val="0000FF"/>
      <w:u w:val="single"/>
    </w:rPr>
  </w:style>
  <w:style w:type="paragraph" w:styleId="Encabezado">
    <w:name w:val="header"/>
    <w:basedOn w:val="Normal"/>
    <w:link w:val="EncabezadoCar"/>
    <w:uiPriority w:val="99"/>
    <w:unhideWhenUsed/>
    <w:rsid w:val="0022673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26738"/>
  </w:style>
  <w:style w:type="paragraph" w:styleId="Piedepgina">
    <w:name w:val="footer"/>
    <w:basedOn w:val="Normal"/>
    <w:link w:val="PiedepginaCar"/>
    <w:uiPriority w:val="99"/>
    <w:unhideWhenUsed/>
    <w:rsid w:val="0022673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2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yperlink" Target="mailto:raquel.sacal@webershandwick.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473</Words>
  <Characters>2603</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Interpublic</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Pimienta, Karen (MEX-WSW)</dc:creator>
  <cp:lastModifiedBy>Usuario de Microsoft Office</cp:lastModifiedBy>
  <cp:revision>7</cp:revision>
  <dcterms:created xsi:type="dcterms:W3CDTF">2017-08-17T21:26:00Z</dcterms:created>
  <dcterms:modified xsi:type="dcterms:W3CDTF">2017-08-17T21:40:00Z</dcterms:modified>
</cp:coreProperties>
</file>