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D0" w:rsidRDefault="000555D0"/>
    <w:p w:rsidR="000603CE" w:rsidRDefault="000603CE" w:rsidP="00215BF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Experiencia Gourmet llega a Liverpool </w:t>
      </w:r>
      <w:proofErr w:type="spellStart"/>
      <w:r>
        <w:rPr>
          <w:b/>
          <w:sz w:val="28"/>
        </w:rPr>
        <w:t>Perisur</w:t>
      </w:r>
      <w:proofErr w:type="spellEnd"/>
    </w:p>
    <w:p w:rsidR="000603CE" w:rsidRDefault="000603CE" w:rsidP="00215BFA">
      <w:pPr>
        <w:spacing w:after="0" w:line="240" w:lineRule="auto"/>
        <w:jc w:val="both"/>
        <w:rPr>
          <w:b/>
          <w:sz w:val="28"/>
        </w:rPr>
      </w:pPr>
    </w:p>
    <w:p w:rsidR="000603CE" w:rsidRPr="000603CE" w:rsidRDefault="000603CE" w:rsidP="00215BF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Liverpool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Perisur</w:t>
      </w:r>
      <w:proofErr w:type="spellEnd"/>
      <w:r>
        <w:rPr>
          <w:i/>
          <w:sz w:val="24"/>
          <w:szCs w:val="24"/>
        </w:rPr>
        <w:t xml:space="preserve"> inaugura su nuevo Experiencia Gour</w:t>
      </w:r>
      <w:r w:rsidR="005F6744">
        <w:rPr>
          <w:i/>
          <w:sz w:val="24"/>
          <w:szCs w:val="24"/>
        </w:rPr>
        <w:t>met</w:t>
      </w:r>
      <w:r w:rsidR="005B0099">
        <w:rPr>
          <w:i/>
          <w:sz w:val="24"/>
          <w:szCs w:val="24"/>
        </w:rPr>
        <w:t xml:space="preserve"> que reunirá</w:t>
      </w:r>
      <w:r w:rsidR="005F6744">
        <w:rPr>
          <w:i/>
          <w:sz w:val="24"/>
          <w:szCs w:val="24"/>
        </w:rPr>
        <w:t xml:space="preserve"> </w:t>
      </w:r>
      <w:r w:rsidR="005B0099" w:rsidRPr="005B0099">
        <w:rPr>
          <w:i/>
          <w:sz w:val="24"/>
          <w:szCs w:val="24"/>
        </w:rPr>
        <w:t>17</w:t>
      </w:r>
      <w:r w:rsidR="005F6744">
        <w:rPr>
          <w:i/>
          <w:sz w:val="24"/>
          <w:szCs w:val="24"/>
        </w:rPr>
        <w:t xml:space="preserve"> diferentes</w:t>
      </w:r>
      <w:r>
        <w:rPr>
          <w:i/>
          <w:sz w:val="24"/>
          <w:szCs w:val="24"/>
        </w:rPr>
        <w:t xml:space="preserve"> cocinas</w:t>
      </w:r>
      <w:r w:rsidR="005B0099">
        <w:rPr>
          <w:i/>
          <w:sz w:val="24"/>
          <w:szCs w:val="24"/>
        </w:rPr>
        <w:t xml:space="preserve"> en un mismo lugar</w:t>
      </w:r>
      <w:r w:rsidR="005F6744">
        <w:rPr>
          <w:i/>
          <w:sz w:val="24"/>
          <w:szCs w:val="24"/>
        </w:rPr>
        <w:t xml:space="preserve"> para satisfacer a los paladares más exigentes</w:t>
      </w:r>
      <w:r>
        <w:rPr>
          <w:i/>
          <w:sz w:val="24"/>
          <w:szCs w:val="24"/>
        </w:rPr>
        <w:t>.</w:t>
      </w:r>
    </w:p>
    <w:p w:rsidR="000603CE" w:rsidRPr="000603CE" w:rsidRDefault="000603CE" w:rsidP="00215BFA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0603CE">
        <w:rPr>
          <w:b/>
          <w:sz w:val="24"/>
          <w:szCs w:val="24"/>
        </w:rPr>
        <w:t xml:space="preserve"> </w:t>
      </w:r>
    </w:p>
    <w:p w:rsidR="000603CE" w:rsidRDefault="000603CE" w:rsidP="00215BFA">
      <w:pPr>
        <w:jc w:val="both"/>
      </w:pPr>
      <w:r>
        <w:rPr>
          <w:b/>
        </w:rPr>
        <w:t>C</w:t>
      </w:r>
      <w:r w:rsidR="005F6744">
        <w:rPr>
          <w:b/>
        </w:rPr>
        <w:t>iudad de México a 27 de marzo</w:t>
      </w:r>
      <w:r>
        <w:rPr>
          <w:b/>
        </w:rPr>
        <w:t xml:space="preserve"> de 2018 - </w:t>
      </w:r>
      <w:r>
        <w:t>Liverpool, líder en tiendas departamentales con presencia en toda la República Mexicana,</w:t>
      </w:r>
      <w:r w:rsidR="00293E22">
        <w:t xml:space="preserve"> expande su concepto </w:t>
      </w:r>
      <w:r w:rsidR="00915E18">
        <w:t xml:space="preserve">Experiencia Gourmet a su almacén Liverpool </w:t>
      </w:r>
      <w:proofErr w:type="spellStart"/>
      <w:r w:rsidR="00915E18">
        <w:t>Perisur</w:t>
      </w:r>
      <w:proofErr w:type="spellEnd"/>
      <w:r w:rsidR="00915E18">
        <w:t>, donde las familias del sur de la Ciudad de México podrán disfrutar de la amplia oferta gastronó</w:t>
      </w:r>
      <w:r w:rsidR="00523451">
        <w:t>mica que ofrece este maravilloso</w:t>
      </w:r>
      <w:r w:rsidR="00915E18">
        <w:t xml:space="preserve"> concepto.</w:t>
      </w:r>
    </w:p>
    <w:p w:rsidR="00523451" w:rsidRDefault="00523451" w:rsidP="00215BFA">
      <w:pPr>
        <w:jc w:val="both"/>
      </w:pPr>
      <w:r>
        <w:t>Experiencia Gourmet es un espacio dedicado a la gast</w:t>
      </w:r>
      <w:r w:rsidR="00FF7F1C">
        <w:t>ronomía internacional que brinda</w:t>
      </w:r>
      <w:r>
        <w:t xml:space="preserve"> una vivencia sensorial completa, donde los comensales son testigos del más exquisito desfile de </w:t>
      </w:r>
      <w:r w:rsidR="00FF7F1C">
        <w:t xml:space="preserve">sabores, </w:t>
      </w:r>
      <w:r>
        <w:t>aromas</w:t>
      </w:r>
      <w:r w:rsidR="00FF7F1C">
        <w:t xml:space="preserve"> y</w:t>
      </w:r>
      <w:r>
        <w:t xml:space="preserve"> texturas que</w:t>
      </w:r>
      <w:r w:rsidR="00D26737">
        <w:t xml:space="preserve"> los invita</w:t>
      </w:r>
      <w:r w:rsidR="00FF7F1C">
        <w:t xml:space="preserve"> </w:t>
      </w:r>
      <w:r>
        <w:t xml:space="preserve">a probar </w:t>
      </w:r>
      <w:r w:rsidR="00D26737">
        <w:t xml:space="preserve">y experimentar </w:t>
      </w:r>
      <w:r>
        <w:t>cada platillo.</w:t>
      </w:r>
    </w:p>
    <w:p w:rsidR="00215BFA" w:rsidRDefault="00FF7F1C" w:rsidP="00215BFA">
      <w:pPr>
        <w:jc w:val="both"/>
      </w:pPr>
      <w:r w:rsidRPr="00215BFA">
        <w:rPr>
          <w:i/>
        </w:rPr>
        <w:t>“En Experiencia Gourmet de Liverpool trabajamos día a día empleando toda nuestra creatividad para ofrecerle a nuestros clientes las más deliciosas creaciones de la co</w:t>
      </w:r>
      <w:r w:rsidR="00D920CF">
        <w:rPr>
          <w:i/>
        </w:rPr>
        <w:t>cina internacional. D</w:t>
      </w:r>
      <w:r w:rsidRPr="00215BFA">
        <w:rPr>
          <w:i/>
        </w:rPr>
        <w:t>esde un rico sándwich de cha</w:t>
      </w:r>
      <w:r w:rsidR="00215BFA">
        <w:rPr>
          <w:i/>
        </w:rPr>
        <w:t>morro a la cerveza, un suculento</w:t>
      </w:r>
      <w:r w:rsidRPr="00215BFA">
        <w:rPr>
          <w:i/>
        </w:rPr>
        <w:t xml:space="preserve"> mole mexicano o una </w:t>
      </w:r>
      <w:r w:rsidR="00215BFA" w:rsidRPr="00215BFA">
        <w:rPr>
          <w:i/>
        </w:rPr>
        <w:t>exquisita paella acompañada de una copa de vino</w:t>
      </w:r>
      <w:r w:rsidR="00215BFA">
        <w:rPr>
          <w:i/>
        </w:rPr>
        <w:t xml:space="preserve">” </w:t>
      </w:r>
      <w:r w:rsidR="00215BFA">
        <w:t xml:space="preserve">comentó Mauricio Estrada </w:t>
      </w:r>
      <w:proofErr w:type="spellStart"/>
      <w:r w:rsidR="00215BFA">
        <w:t>Argudín</w:t>
      </w:r>
      <w:proofErr w:type="spellEnd"/>
      <w:r w:rsidR="00215BFA">
        <w:t>, Chef Corporativo de Liverpool.</w:t>
      </w:r>
      <w:r w:rsidR="00215BFA">
        <w:t xml:space="preserve"> “</w:t>
      </w:r>
      <w:r w:rsidR="00215BFA" w:rsidRPr="00215BFA">
        <w:rPr>
          <w:i/>
        </w:rPr>
        <w:t>Deseamos que todas las familias del sur de la Ciudad de México nos honren con su presencia y nos permitan conquist</w:t>
      </w:r>
      <w:r w:rsidR="00D26737">
        <w:rPr>
          <w:i/>
        </w:rPr>
        <w:t>ar su paladar en este nuevo luga</w:t>
      </w:r>
      <w:r w:rsidR="00215BFA" w:rsidRPr="00215BFA">
        <w:rPr>
          <w:i/>
        </w:rPr>
        <w:t>r</w:t>
      </w:r>
      <w:r w:rsidR="00D26737">
        <w:rPr>
          <w:i/>
        </w:rPr>
        <w:t xml:space="preserve"> pensado especialmente</w:t>
      </w:r>
      <w:r w:rsidR="00215BFA" w:rsidRPr="00215BFA">
        <w:rPr>
          <w:i/>
        </w:rPr>
        <w:t xml:space="preserve"> para ellos”</w:t>
      </w:r>
      <w:r w:rsidR="00215BFA" w:rsidRPr="00215BFA">
        <w:t xml:space="preserve"> agregó.</w:t>
      </w:r>
      <w:r w:rsidR="00215BFA">
        <w:t xml:space="preserve"> </w:t>
      </w:r>
    </w:p>
    <w:p w:rsidR="00523451" w:rsidRDefault="00523451" w:rsidP="00215BFA">
      <w:pPr>
        <w:jc w:val="both"/>
      </w:pPr>
      <w:r>
        <w:t xml:space="preserve">Con una variada oferta de alimentos y bebidas, Experiencia Gourmet </w:t>
      </w:r>
      <w:proofErr w:type="spellStart"/>
      <w:r>
        <w:t>Perisur</w:t>
      </w:r>
      <w:proofErr w:type="spellEnd"/>
      <w:r>
        <w:t xml:space="preserve"> ofrecerá a sus visitantes </w:t>
      </w:r>
      <w:r w:rsidR="00FF7F1C" w:rsidRPr="00FF7F1C">
        <w:t>17</w:t>
      </w:r>
      <w:r w:rsidR="00493EA6">
        <w:t xml:space="preserve"> diferentes</w:t>
      </w:r>
      <w:r>
        <w:t xml:space="preserve"> </w:t>
      </w:r>
      <w:proofErr w:type="spellStart"/>
      <w:r w:rsidR="005B0099">
        <w:t>corners</w:t>
      </w:r>
      <w:proofErr w:type="spellEnd"/>
      <w:r w:rsidR="005B0099">
        <w:t xml:space="preserve"> de </w:t>
      </w:r>
      <w:r>
        <w:t>co</w:t>
      </w:r>
      <w:r w:rsidR="005B0099">
        <w:t>cina internacional</w:t>
      </w:r>
      <w:r w:rsidR="00FF7F1C">
        <w:t xml:space="preserve"> como: Deli</w:t>
      </w:r>
      <w:r>
        <w:t xml:space="preserve">, </w:t>
      </w:r>
      <w:r w:rsidR="00FF7F1C">
        <w:t>Italiano</w:t>
      </w:r>
      <w:r>
        <w:t xml:space="preserve">, </w:t>
      </w:r>
      <w:r w:rsidR="005B0099">
        <w:t>Tapas</w:t>
      </w:r>
      <w:r>
        <w:t>,</w:t>
      </w:r>
      <w:r w:rsidR="00FF7F1C">
        <w:t xml:space="preserve"> Thai,</w:t>
      </w:r>
      <w:r>
        <w:t xml:space="preserve"> </w:t>
      </w:r>
      <w:r w:rsidR="005B0099">
        <w:t>Rosticería y Sushi</w:t>
      </w:r>
      <w:r>
        <w:t xml:space="preserve"> entre otros. Dicha variedad, hace de Experiencia Gourmet el lugar </w:t>
      </w:r>
      <w:r w:rsidR="005B0099">
        <w:t xml:space="preserve">ideal para disfrutar de una </w:t>
      </w:r>
      <w:r w:rsidR="00493EA6">
        <w:t>comida en familia o entre</w:t>
      </w:r>
      <w:r>
        <w:t xml:space="preserve"> amigos, grac</w:t>
      </w:r>
      <w:r w:rsidR="00493EA6">
        <w:t>ias a que cada uno podrá</w:t>
      </w:r>
      <w:r>
        <w:t xml:space="preserve"> elegir el platillo que más le apetezca</w:t>
      </w:r>
      <w:r w:rsidR="00493EA6">
        <w:t xml:space="preserve"> de una cocina distinta</w:t>
      </w:r>
      <w:r>
        <w:t xml:space="preserve"> en un mismo lugar</w:t>
      </w:r>
      <w:r w:rsidR="005B0099">
        <w:t>,</w:t>
      </w:r>
      <w:r w:rsidR="00FF7F1C">
        <w:t xml:space="preserve"> de</w:t>
      </w:r>
      <w:r w:rsidR="005B0099">
        <w:t>gu</w:t>
      </w:r>
      <w:r w:rsidR="00FF7F1C">
        <w:t>s</w:t>
      </w:r>
      <w:r w:rsidR="005B0099">
        <w:t xml:space="preserve">tando platillos creados con los mejores ingredientes, adaptados a las </w:t>
      </w:r>
      <w:r w:rsidR="00493EA6">
        <w:t>creaciones más originales.</w:t>
      </w:r>
    </w:p>
    <w:p w:rsidR="00523451" w:rsidRDefault="005B0099" w:rsidP="00215BFA">
      <w:pPr>
        <w:jc w:val="both"/>
      </w:pPr>
      <w:r>
        <w:t>Con la</w:t>
      </w:r>
      <w:r w:rsidR="00523451">
        <w:t xml:space="preserve"> inauguración</w:t>
      </w:r>
      <w:r>
        <w:t xml:space="preserve"> de</w:t>
      </w:r>
      <w:r w:rsidR="00523451">
        <w:t xml:space="preserve"> </w:t>
      </w:r>
      <w:r w:rsidR="00B06EEF">
        <w:t>Experiencia Gourmet</w:t>
      </w:r>
      <w:r>
        <w:t xml:space="preserve"> </w:t>
      </w:r>
      <w:proofErr w:type="spellStart"/>
      <w:r>
        <w:t>Perisur</w:t>
      </w:r>
      <w:proofErr w:type="spellEnd"/>
      <w:r>
        <w:t>,</w:t>
      </w:r>
      <w:r w:rsidR="00B06EEF">
        <w:t xml:space="preserve"> Liverpool suma </w:t>
      </w:r>
      <w:r>
        <w:t>18</w:t>
      </w:r>
      <w:r w:rsidR="00B06EEF">
        <w:t xml:space="preserve"> ubicaciones</w:t>
      </w:r>
      <w:r w:rsidR="00FF7F1C">
        <w:t xml:space="preserve"> de este concepto</w:t>
      </w:r>
      <w:r w:rsidR="00B06EEF">
        <w:t xml:space="preserve"> en </w:t>
      </w:r>
      <w:r>
        <w:t>la República Mexicana.</w:t>
      </w:r>
    </w:p>
    <w:p w:rsidR="005B0099" w:rsidRDefault="00FF7F1C" w:rsidP="00215BFA">
      <w:pPr>
        <w:jc w:val="both"/>
      </w:pPr>
      <w:r>
        <w:t>Además de poder saborear los mejores platillos en</w:t>
      </w:r>
      <w:r w:rsidR="005B0099">
        <w:t xml:space="preserve"> tienda, Experiencia Gourmet ofrece un sinfín de productos e ingre</w:t>
      </w:r>
      <w:r w:rsidR="00493EA6">
        <w:t>dientes para degustar</w:t>
      </w:r>
      <w:r>
        <w:t xml:space="preserve"> y preparar exquisitos</w:t>
      </w:r>
      <w:r w:rsidR="005B0099">
        <w:t xml:space="preserve"> platillos en casa, desde productos saludables gourmet hasta un amplio catálogo de vinos con las mejores etiqueta</w:t>
      </w:r>
      <w:r w:rsidR="00D920CF">
        <w:t>s del mundo y la mejor asesoría</w:t>
      </w:r>
      <w:bookmarkStart w:id="0" w:name="_GoBack"/>
      <w:bookmarkEnd w:id="0"/>
      <w:r w:rsidR="005B0099">
        <w:t xml:space="preserve"> proporcionada por nuestro equipo de expertos </w:t>
      </w:r>
      <w:proofErr w:type="spellStart"/>
      <w:r w:rsidR="005B0099">
        <w:t>sommeliers</w:t>
      </w:r>
      <w:proofErr w:type="spellEnd"/>
      <w:r w:rsidR="005B0099">
        <w:t>, quienes también pueden orientar al cliente en un amplio catálogo de más de 70 etiquetas de cervezas nacionales e internacionales.</w:t>
      </w:r>
    </w:p>
    <w:p w:rsidR="00215BFA" w:rsidRPr="00805762" w:rsidRDefault="00215BFA" w:rsidP="00215BFA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  <w:r w:rsidRPr="00805762">
        <w:rPr>
          <w:rFonts w:asciiTheme="minorHAnsi" w:hAnsiTheme="minorHAnsi"/>
          <w:b/>
          <w:sz w:val="18"/>
          <w:szCs w:val="18"/>
        </w:rPr>
        <w:t>Acerca de Liverpool</w:t>
      </w:r>
    </w:p>
    <w:p w:rsidR="00215BFA" w:rsidRDefault="00215BFA" w:rsidP="00215BFA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Liverpool, líder en tiendas departamentales tiene presencia en toda la República Mexicana a través de 1</w:t>
      </w:r>
      <w:r>
        <w:rPr>
          <w:rFonts w:asciiTheme="minorHAnsi" w:hAnsiTheme="minorHAnsi"/>
          <w:sz w:val="18"/>
          <w:szCs w:val="18"/>
        </w:rPr>
        <w:t>29</w:t>
      </w:r>
      <w:r w:rsidRPr="00805762">
        <w:rPr>
          <w:rFonts w:asciiTheme="minorHAnsi" w:hAnsiTheme="minorHAnsi"/>
          <w:sz w:val="18"/>
          <w:szCs w:val="18"/>
        </w:rPr>
        <w:t> almacenes, incluyendo Fábricas de Francia, a los que incorpora</w:t>
      </w:r>
      <w:r>
        <w:rPr>
          <w:rFonts w:asciiTheme="minorHAnsi" w:hAnsiTheme="minorHAnsi"/>
          <w:sz w:val="18"/>
          <w:szCs w:val="18"/>
        </w:rPr>
        <w:t>n también 26</w:t>
      </w:r>
      <w:r w:rsidRPr="00805762">
        <w:rPr>
          <w:rFonts w:asciiTheme="minorHAnsi" w:hAnsiTheme="minorHAnsi"/>
          <w:sz w:val="18"/>
          <w:szCs w:val="18"/>
        </w:rPr>
        <w:t xml:space="preserve">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to </w:t>
      </w:r>
      <w:proofErr w:type="spellStart"/>
      <w:r w:rsidRPr="00805762">
        <w:rPr>
          <w:rFonts w:asciiTheme="minorHAnsi" w:hAnsiTheme="minorHAnsi"/>
          <w:sz w:val="18"/>
          <w:szCs w:val="18"/>
        </w:rPr>
        <w:t>Work</w:t>
      </w:r>
      <w:proofErr w:type="spellEnd"/>
      <w:r w:rsidRPr="00805762">
        <w:rPr>
          <w:rFonts w:asciiTheme="minorHAnsi" w:hAnsiTheme="minorHAnsi"/>
          <w:sz w:val="18"/>
          <w:szCs w:val="18"/>
        </w:rPr>
        <w:t xml:space="preserve"> como la 1era Mejor Empresa de más de 5,000 empleados para trabaj</w:t>
      </w:r>
      <w:r>
        <w:rPr>
          <w:rFonts w:asciiTheme="minorHAnsi" w:hAnsiTheme="minorHAnsi"/>
          <w:sz w:val="18"/>
          <w:szCs w:val="18"/>
        </w:rPr>
        <w:t>ar en México. Emplea a más de 64</w:t>
      </w:r>
      <w:r w:rsidRPr="00805762">
        <w:rPr>
          <w:rFonts w:asciiTheme="minorHAnsi" w:hAnsiTheme="minorHAnsi"/>
          <w:sz w:val="18"/>
          <w:szCs w:val="18"/>
        </w:rPr>
        <w:t xml:space="preserve">,000 personas en toda la República Mexicana. Su compromiso es operar con la mayor eficiencia, </w:t>
      </w:r>
      <w:r w:rsidRPr="00805762">
        <w:rPr>
          <w:rFonts w:asciiTheme="minorHAnsi" w:hAnsiTheme="minorHAnsi"/>
          <w:sz w:val="18"/>
          <w:szCs w:val="18"/>
        </w:rPr>
        <w:lastRenderedPageBreak/>
        <w:t>crecimiento, innovación, prestigio, servicio, rentabilidad y adaptación a mercados específicos. Liverpool genera un alto sentido de responsabilidad sobre nuestro entorno.</w:t>
      </w:r>
    </w:p>
    <w:p w:rsidR="00215BFA" w:rsidRPr="00805762" w:rsidRDefault="00215BFA" w:rsidP="00215BFA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</w:p>
    <w:p w:rsidR="00215BFA" w:rsidRPr="00155C59" w:rsidRDefault="00215BFA" w:rsidP="00215BFA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Sigue a Liverpool en </w:t>
      </w:r>
      <w:hyperlink r:id="rId7" w:tgtFrame="_blank" w:history="1">
        <w:r w:rsidRPr="00805762">
          <w:rPr>
            <w:rFonts w:asciiTheme="minorHAnsi" w:hAnsiTheme="minorHAnsi"/>
            <w:sz w:val="18"/>
            <w:szCs w:val="18"/>
          </w:rPr>
          <w:t>Liverpool.com.mx</w:t>
        </w:r>
      </w:hyperlink>
      <w:r>
        <w:rPr>
          <w:rFonts w:asciiTheme="minorHAnsi" w:hAnsiTheme="minorHAnsi"/>
          <w:sz w:val="18"/>
          <w:szCs w:val="18"/>
        </w:rPr>
        <w:t> / FB </w:t>
      </w:r>
      <w:proofErr w:type="spellStart"/>
      <w:r>
        <w:rPr>
          <w:rFonts w:asciiTheme="minorHAnsi" w:hAnsiTheme="minorHAnsi"/>
          <w:sz w:val="18"/>
          <w:szCs w:val="18"/>
        </w:rPr>
        <w:t>l</w:t>
      </w:r>
      <w:r w:rsidRPr="00805762">
        <w:rPr>
          <w:rFonts w:asciiTheme="minorHAnsi" w:hAnsiTheme="minorHAnsi"/>
          <w:sz w:val="18"/>
          <w:szCs w:val="18"/>
        </w:rPr>
        <w:t>iverpool</w:t>
      </w:r>
      <w:r>
        <w:rPr>
          <w:rFonts w:asciiTheme="minorHAnsi" w:hAnsiTheme="minorHAnsi"/>
          <w:sz w:val="18"/>
          <w:szCs w:val="18"/>
        </w:rPr>
        <w:t>mexico</w:t>
      </w:r>
      <w:proofErr w:type="spellEnd"/>
      <w:r w:rsidRPr="00805762">
        <w:rPr>
          <w:rFonts w:asciiTheme="minorHAnsi" w:hAnsiTheme="minorHAnsi"/>
          <w:sz w:val="18"/>
          <w:szCs w:val="18"/>
        </w:rPr>
        <w:t xml:space="preserve"> / @</w:t>
      </w:r>
      <w:proofErr w:type="spellStart"/>
      <w:r w:rsidRPr="00805762">
        <w:rPr>
          <w:rFonts w:asciiTheme="minorHAnsi" w:hAnsiTheme="minorHAnsi"/>
          <w:sz w:val="18"/>
          <w:szCs w:val="18"/>
        </w:rPr>
        <w:t>liverpoolmexico</w:t>
      </w:r>
      <w:proofErr w:type="spellEnd"/>
    </w:p>
    <w:p w:rsidR="00215BFA" w:rsidRDefault="00215BFA" w:rsidP="00215BFA">
      <w:pPr>
        <w:spacing w:after="0" w:line="240" w:lineRule="auto"/>
        <w:jc w:val="both"/>
        <w:rPr>
          <w:szCs w:val="28"/>
          <w:u w:val="single"/>
        </w:rPr>
      </w:pPr>
    </w:p>
    <w:p w:rsidR="00215BFA" w:rsidRPr="00FE6BBD" w:rsidRDefault="00215BFA" w:rsidP="00215BFA">
      <w:pPr>
        <w:spacing w:after="0" w:line="240" w:lineRule="auto"/>
        <w:jc w:val="both"/>
        <w:rPr>
          <w:szCs w:val="28"/>
          <w:u w:val="single"/>
        </w:rPr>
      </w:pPr>
      <w:r w:rsidRPr="00FE6BBD">
        <w:rPr>
          <w:szCs w:val="28"/>
          <w:u w:val="single"/>
        </w:rPr>
        <w:t>Contacto de prensa</w:t>
      </w:r>
    </w:p>
    <w:p w:rsidR="00215BFA" w:rsidRDefault="00215BFA" w:rsidP="00215BFA">
      <w:pPr>
        <w:spacing w:after="0" w:line="240" w:lineRule="auto"/>
        <w:jc w:val="both"/>
        <w:rPr>
          <w:b/>
          <w:szCs w:val="28"/>
        </w:rPr>
      </w:pPr>
    </w:p>
    <w:p w:rsidR="00215BFA" w:rsidRPr="00B9072F" w:rsidRDefault="00215BFA" w:rsidP="00215BFA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José Miguel </w:t>
      </w:r>
      <w:proofErr w:type="spellStart"/>
      <w:r>
        <w:rPr>
          <w:b/>
          <w:szCs w:val="28"/>
        </w:rPr>
        <w:t>Cerdio</w:t>
      </w:r>
      <w:proofErr w:type="spellEnd"/>
    </w:p>
    <w:p w:rsidR="00215BFA" w:rsidRPr="00B9072F" w:rsidRDefault="00215BFA" w:rsidP="00215BFA">
      <w:pPr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>Relaciones Públicas</w:t>
      </w:r>
      <w:r w:rsidRPr="00B9072F">
        <w:rPr>
          <w:i/>
          <w:szCs w:val="28"/>
        </w:rPr>
        <w:t xml:space="preserve"> Liverpool </w:t>
      </w:r>
    </w:p>
    <w:p w:rsidR="00215BFA" w:rsidRDefault="00215BFA" w:rsidP="00215BFA">
      <w:pPr>
        <w:spacing w:after="0" w:line="240" w:lineRule="auto"/>
        <w:jc w:val="both"/>
        <w:rPr>
          <w:rStyle w:val="Hyperlink"/>
          <w:szCs w:val="28"/>
        </w:rPr>
      </w:pPr>
      <w:hyperlink r:id="rId8" w:history="1">
        <w:r w:rsidRPr="00257287">
          <w:rPr>
            <w:rStyle w:val="Hyperlink"/>
          </w:rPr>
          <w:t>jmceridior@</w:t>
        </w:r>
        <w:r w:rsidRPr="00257287">
          <w:rPr>
            <w:rStyle w:val="Hyperlink"/>
            <w:szCs w:val="28"/>
          </w:rPr>
          <w:t>liverpool.com.mx</w:t>
        </w:r>
      </w:hyperlink>
    </w:p>
    <w:p w:rsidR="00215BFA" w:rsidRDefault="00215BFA" w:rsidP="00215BFA">
      <w:pPr>
        <w:spacing w:after="0" w:line="240" w:lineRule="auto"/>
        <w:jc w:val="both"/>
        <w:rPr>
          <w:szCs w:val="28"/>
        </w:rPr>
      </w:pPr>
    </w:p>
    <w:p w:rsidR="00215BFA" w:rsidRPr="0010773D" w:rsidRDefault="00215BFA" w:rsidP="00215BFA">
      <w:pPr>
        <w:spacing w:after="0" w:line="240" w:lineRule="auto"/>
        <w:jc w:val="both"/>
        <w:rPr>
          <w:b/>
          <w:szCs w:val="28"/>
          <w:lang w:val="en-US"/>
        </w:rPr>
      </w:pPr>
      <w:r w:rsidRPr="0010773D">
        <w:rPr>
          <w:b/>
          <w:szCs w:val="28"/>
          <w:lang w:val="en-US"/>
        </w:rPr>
        <w:t xml:space="preserve">Jorge A. </w:t>
      </w:r>
      <w:proofErr w:type="spellStart"/>
      <w:r w:rsidRPr="0010773D">
        <w:rPr>
          <w:b/>
          <w:szCs w:val="28"/>
          <w:lang w:val="en-US"/>
        </w:rPr>
        <w:t>García</w:t>
      </w:r>
      <w:proofErr w:type="spellEnd"/>
    </w:p>
    <w:p w:rsidR="00215BFA" w:rsidRPr="00731BE1" w:rsidRDefault="00215BFA" w:rsidP="00215BFA">
      <w:pPr>
        <w:spacing w:after="0" w:line="240" w:lineRule="auto"/>
        <w:jc w:val="both"/>
        <w:rPr>
          <w:i/>
          <w:szCs w:val="28"/>
          <w:lang w:val="en-US"/>
        </w:rPr>
      </w:pPr>
      <w:r w:rsidRPr="00731BE1">
        <w:rPr>
          <w:i/>
          <w:szCs w:val="28"/>
          <w:lang w:val="en-US"/>
        </w:rPr>
        <w:t xml:space="preserve">Weber </w:t>
      </w:r>
      <w:proofErr w:type="spellStart"/>
      <w:r w:rsidRPr="00731BE1">
        <w:rPr>
          <w:i/>
          <w:szCs w:val="28"/>
          <w:lang w:val="en-US"/>
        </w:rPr>
        <w:t>Shandwick</w:t>
      </w:r>
      <w:proofErr w:type="spellEnd"/>
    </w:p>
    <w:p w:rsidR="00215BFA" w:rsidRPr="00731BE1" w:rsidRDefault="00215BFA" w:rsidP="00215BFA">
      <w:pPr>
        <w:spacing w:after="0" w:line="240" w:lineRule="auto"/>
        <w:jc w:val="both"/>
        <w:rPr>
          <w:szCs w:val="28"/>
          <w:lang w:val="en-US"/>
        </w:rPr>
      </w:pPr>
      <w:hyperlink r:id="rId9" w:history="1">
        <w:r w:rsidRPr="00731BE1">
          <w:rPr>
            <w:rStyle w:val="Hyperlink"/>
            <w:szCs w:val="28"/>
            <w:lang w:val="en-US"/>
          </w:rPr>
          <w:t>jorge.garcia@webershandwick.com</w:t>
        </w:r>
      </w:hyperlink>
    </w:p>
    <w:p w:rsidR="00215BFA" w:rsidRPr="00805762" w:rsidRDefault="00215BFA" w:rsidP="00215BFA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:rsidR="00215BFA" w:rsidRDefault="00215BFA" w:rsidP="00215BFA">
      <w:pPr>
        <w:jc w:val="both"/>
      </w:pPr>
    </w:p>
    <w:p w:rsidR="00FF7F1C" w:rsidRDefault="00FF7F1C" w:rsidP="00215BFA">
      <w:pPr>
        <w:jc w:val="both"/>
      </w:pPr>
    </w:p>
    <w:p w:rsidR="00915E18" w:rsidRDefault="00915E18" w:rsidP="00215BFA">
      <w:pPr>
        <w:jc w:val="both"/>
      </w:pPr>
    </w:p>
    <w:sectPr w:rsidR="00915E1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EDC" w:rsidRDefault="00457EDC" w:rsidP="000603CE">
      <w:pPr>
        <w:spacing w:after="0" w:line="240" w:lineRule="auto"/>
      </w:pPr>
      <w:r>
        <w:separator/>
      </w:r>
    </w:p>
  </w:endnote>
  <w:endnote w:type="continuationSeparator" w:id="0">
    <w:p w:rsidR="00457EDC" w:rsidRDefault="00457EDC" w:rsidP="0006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EDC" w:rsidRDefault="00457EDC" w:rsidP="000603CE">
      <w:pPr>
        <w:spacing w:after="0" w:line="240" w:lineRule="auto"/>
      </w:pPr>
      <w:r>
        <w:separator/>
      </w:r>
    </w:p>
  </w:footnote>
  <w:footnote w:type="continuationSeparator" w:id="0">
    <w:p w:rsidR="00457EDC" w:rsidRDefault="00457EDC" w:rsidP="0006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CE" w:rsidRDefault="000603CE" w:rsidP="000603CE">
    <w:pPr>
      <w:pStyle w:val="Header"/>
      <w:jc w:val="right"/>
    </w:pPr>
    <w:r w:rsidRPr="008229FB">
      <w:rPr>
        <w:noProof/>
        <w:lang w:eastAsia="es-MX"/>
      </w:rPr>
      <w:drawing>
        <wp:inline distT="0" distB="0" distL="0" distR="0" wp14:anchorId="50BA2EBC" wp14:editId="119FBC4A">
          <wp:extent cx="2235200" cy="448529"/>
          <wp:effectExtent l="0" t="0" r="0" b="8890"/>
          <wp:docPr id="1" name="Picture 1" descr="C:\Users\jorge.garcia\DATA JORGE GARCIA\Documents\Liverpool\Logo_Liverpool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rge.garcia\DATA JORGE GARCIA\Documents\Liverpool\Logo_Liverpool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564" cy="47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0E05"/>
    <w:multiLevelType w:val="hybridMultilevel"/>
    <w:tmpl w:val="35A0B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CE"/>
    <w:rsid w:val="000555D0"/>
    <w:rsid w:val="000603CE"/>
    <w:rsid w:val="00215BFA"/>
    <w:rsid w:val="00293E22"/>
    <w:rsid w:val="00457EDC"/>
    <w:rsid w:val="00493EA6"/>
    <w:rsid w:val="00523451"/>
    <w:rsid w:val="005B0099"/>
    <w:rsid w:val="005F6744"/>
    <w:rsid w:val="00915E18"/>
    <w:rsid w:val="00B06EEF"/>
    <w:rsid w:val="00D26737"/>
    <w:rsid w:val="00D920CF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11860-2798-4399-896C-D50FCCE3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3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3CE"/>
  </w:style>
  <w:style w:type="paragraph" w:styleId="Footer">
    <w:name w:val="footer"/>
    <w:basedOn w:val="Normal"/>
    <w:link w:val="FooterChar"/>
    <w:uiPriority w:val="99"/>
    <w:unhideWhenUsed/>
    <w:rsid w:val="000603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CE"/>
  </w:style>
  <w:style w:type="paragraph" w:styleId="ListParagraph">
    <w:name w:val="List Paragraph"/>
    <w:basedOn w:val="Normal"/>
    <w:uiPriority w:val="34"/>
    <w:qFormat/>
    <w:rsid w:val="000603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215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eridior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erpool.com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3</cp:revision>
  <dcterms:created xsi:type="dcterms:W3CDTF">2018-03-26T20:13:00Z</dcterms:created>
  <dcterms:modified xsi:type="dcterms:W3CDTF">2018-03-27T00:07:00Z</dcterms:modified>
</cp:coreProperties>
</file>